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9F076" w14:textId="77777777" w:rsidR="00025B3F" w:rsidRDefault="002937EC" w:rsidP="00F62887">
      <w:pPr>
        <w:spacing w:line="276" w:lineRule="auto"/>
        <w:jc w:val="both"/>
        <w:rPr>
          <w:rFonts w:ascii="IranNastaliq" w:hAnsi="IranNastaliq" w:cs="2  Davat"/>
          <w:b/>
          <w:bCs/>
          <w:sz w:val="28"/>
          <w:szCs w:val="28"/>
          <w:rtl/>
          <w:lang w:bidi="fa-IR"/>
        </w:rPr>
      </w:pPr>
      <w:r>
        <w:rPr>
          <w:rFonts w:ascii="IranNastaliq" w:hAnsi="IranNastaliq" w:cs="2  Davat" w:hint="cs"/>
          <w:b/>
          <w:bCs/>
          <w:noProof/>
          <w:sz w:val="28"/>
          <w:szCs w:val="28"/>
          <w:rtl/>
        </w:rPr>
        <w:t xml:space="preserve">               </w:t>
      </w:r>
      <w:r w:rsidR="00025B3F">
        <w:rPr>
          <w:rFonts w:ascii="IranNastaliq" w:hAnsi="IranNastaliq" w:cs="2  Davat"/>
          <w:b/>
          <w:bCs/>
          <w:noProof/>
          <w:sz w:val="28"/>
          <w:szCs w:val="28"/>
          <w:rtl/>
        </w:rPr>
        <w:drawing>
          <wp:inline distT="0" distB="0" distL="0" distR="0" wp14:anchorId="015EA480" wp14:editId="26D97647">
            <wp:extent cx="1952625" cy="1295400"/>
            <wp:effectExtent l="19050" t="0" r="9525" b="0"/>
            <wp:docPr id="2" name="Picture 1" descr="D:\New folder (2)\متفرقه\بسمه\Arm\u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w folder (2)\متفرقه\بسمه\Arm\un (1).JPG"/>
                    <pic:cNvPicPr>
                      <a:picLocks noChangeAspect="1" noChangeArrowheads="1"/>
                    </pic:cNvPicPr>
                  </pic:nvPicPr>
                  <pic:blipFill>
                    <a:blip r:embed="rId5" cstate="print"/>
                    <a:srcRect/>
                    <a:stretch>
                      <a:fillRect/>
                    </a:stretch>
                  </pic:blipFill>
                  <pic:spPr bwMode="auto">
                    <a:xfrm>
                      <a:off x="0" y="0"/>
                      <a:ext cx="1954182" cy="1296433"/>
                    </a:xfrm>
                    <a:prstGeom prst="rect">
                      <a:avLst/>
                    </a:prstGeom>
                    <a:noFill/>
                    <a:ln w="9525">
                      <a:noFill/>
                      <a:miter lim="800000"/>
                      <a:headEnd/>
                      <a:tailEnd/>
                    </a:ln>
                  </pic:spPr>
                </pic:pic>
              </a:graphicData>
            </a:graphic>
          </wp:inline>
        </w:drawing>
      </w:r>
    </w:p>
    <w:p w14:paraId="19DAE118" w14:textId="77777777" w:rsidR="00025B3F" w:rsidRDefault="00025B3F" w:rsidP="00F62887">
      <w:pPr>
        <w:spacing w:line="276" w:lineRule="auto"/>
        <w:jc w:val="both"/>
        <w:rPr>
          <w:rFonts w:ascii="IranNastaliq" w:hAnsi="IranNastaliq" w:cs="2  Davat"/>
          <w:b/>
          <w:bCs/>
          <w:sz w:val="28"/>
          <w:szCs w:val="28"/>
          <w:rtl/>
          <w:lang w:bidi="fa-IR"/>
        </w:rPr>
      </w:pPr>
    </w:p>
    <w:p w14:paraId="7CFA23DE" w14:textId="77777777" w:rsidR="00025B3F" w:rsidRDefault="00025B3F" w:rsidP="00F62887">
      <w:pPr>
        <w:spacing w:line="276" w:lineRule="auto"/>
        <w:jc w:val="both"/>
        <w:rPr>
          <w:rFonts w:ascii="IranNastaliq" w:hAnsi="IranNastaliq" w:cs="2  Davat"/>
          <w:b/>
          <w:bCs/>
          <w:sz w:val="28"/>
          <w:szCs w:val="28"/>
          <w:rtl/>
          <w:lang w:bidi="fa-IR"/>
        </w:rPr>
      </w:pPr>
    </w:p>
    <w:p w14:paraId="233EE6CC" w14:textId="77777777" w:rsidR="00025B3F" w:rsidRDefault="00025B3F" w:rsidP="00F62887">
      <w:pPr>
        <w:spacing w:line="276" w:lineRule="auto"/>
        <w:jc w:val="both"/>
        <w:rPr>
          <w:rFonts w:ascii="IranNastaliq" w:hAnsi="IranNastaliq" w:cs="2  Davat"/>
          <w:b/>
          <w:bCs/>
          <w:sz w:val="28"/>
          <w:szCs w:val="28"/>
          <w:rtl/>
          <w:lang w:bidi="fa-IR"/>
        </w:rPr>
      </w:pPr>
    </w:p>
    <w:p w14:paraId="3F28F05C" w14:textId="77777777" w:rsidR="00025B3F" w:rsidRDefault="00025B3F" w:rsidP="00F62887">
      <w:pPr>
        <w:spacing w:line="276" w:lineRule="auto"/>
        <w:jc w:val="both"/>
        <w:rPr>
          <w:rFonts w:ascii="IranNastaliq" w:hAnsi="IranNastaliq" w:cs="2  Davat"/>
          <w:b/>
          <w:bCs/>
          <w:sz w:val="28"/>
          <w:szCs w:val="28"/>
          <w:rtl/>
          <w:lang w:bidi="fa-IR"/>
        </w:rPr>
      </w:pPr>
    </w:p>
    <w:p w14:paraId="2099C181" w14:textId="77777777" w:rsidR="002937EC" w:rsidRDefault="002937EC" w:rsidP="00F62887">
      <w:pPr>
        <w:spacing w:line="276" w:lineRule="auto"/>
        <w:jc w:val="both"/>
        <w:rPr>
          <w:rFonts w:ascii="IranNastaliq" w:hAnsi="IranNastaliq" w:cs="2  Davat"/>
          <w:b/>
          <w:bCs/>
          <w:sz w:val="28"/>
          <w:szCs w:val="28"/>
          <w:rtl/>
          <w:lang w:bidi="fa-IR"/>
        </w:rPr>
      </w:pPr>
    </w:p>
    <w:p w14:paraId="7ACDCF90" w14:textId="77777777" w:rsidR="00E47802" w:rsidRDefault="00E47802" w:rsidP="00E47802">
      <w:pPr>
        <w:spacing w:line="276" w:lineRule="auto"/>
        <w:rPr>
          <w:rFonts w:ascii="IranNastaliq" w:hAnsi="IranNastaliq" w:cs="2  Davat"/>
          <w:b/>
          <w:bCs/>
          <w:sz w:val="28"/>
          <w:szCs w:val="28"/>
          <w:rtl/>
          <w:lang w:bidi="fa-IR"/>
        </w:rPr>
      </w:pPr>
    </w:p>
    <w:p w14:paraId="6782FFBB" w14:textId="77777777" w:rsidR="00E47802" w:rsidRDefault="00E47802" w:rsidP="00E47802">
      <w:pPr>
        <w:spacing w:line="276" w:lineRule="auto"/>
        <w:rPr>
          <w:rFonts w:ascii="IranNastaliq" w:hAnsi="IranNastaliq" w:cs="2  Davat"/>
          <w:b/>
          <w:bCs/>
          <w:sz w:val="28"/>
          <w:szCs w:val="28"/>
          <w:rtl/>
          <w:lang w:bidi="fa-IR"/>
        </w:rPr>
      </w:pPr>
    </w:p>
    <w:p w14:paraId="48294CDE" w14:textId="77777777" w:rsidR="00E47802" w:rsidRDefault="00E47802" w:rsidP="00E47802">
      <w:pPr>
        <w:spacing w:line="276" w:lineRule="auto"/>
        <w:rPr>
          <w:rFonts w:ascii="IranNastaliq" w:hAnsi="IranNastaliq" w:cs="2  Davat"/>
          <w:b/>
          <w:bCs/>
          <w:sz w:val="28"/>
          <w:szCs w:val="28"/>
          <w:rtl/>
          <w:lang w:bidi="fa-IR"/>
        </w:rPr>
      </w:pPr>
    </w:p>
    <w:p w14:paraId="498223DC" w14:textId="279988FE" w:rsidR="00025B3F" w:rsidRPr="002937EC" w:rsidRDefault="00025B3F" w:rsidP="00E47802">
      <w:pPr>
        <w:spacing w:line="276" w:lineRule="auto"/>
        <w:jc w:val="center"/>
        <w:rPr>
          <w:rFonts w:ascii="IranNastaliq" w:hAnsi="IranNastaliq" w:cs="B Nazanin"/>
          <w:b/>
          <w:bCs/>
          <w:sz w:val="28"/>
          <w:szCs w:val="28"/>
          <w:rtl/>
          <w:lang w:bidi="fa-IR"/>
        </w:rPr>
      </w:pPr>
      <w:r w:rsidRPr="002937EC">
        <w:rPr>
          <w:rFonts w:ascii="IranNastaliq" w:hAnsi="IranNastaliq" w:cs="B Nazanin" w:hint="cs"/>
          <w:b/>
          <w:bCs/>
          <w:sz w:val="28"/>
          <w:szCs w:val="28"/>
          <w:rtl/>
          <w:lang w:bidi="fa-IR"/>
        </w:rPr>
        <w:t>شیوه نامه واگذاری و استفاده از منازل سازمانی  در دانشگاه علوم پزشکی  و خدمات  بهداشتی درمانی  بندرعباس</w:t>
      </w:r>
    </w:p>
    <w:p w14:paraId="20A69CD8" w14:textId="77777777" w:rsidR="00025B3F" w:rsidRPr="002937EC" w:rsidRDefault="00025B3F" w:rsidP="00E47802">
      <w:pPr>
        <w:spacing w:line="276" w:lineRule="auto"/>
        <w:jc w:val="center"/>
        <w:rPr>
          <w:rFonts w:ascii="IranNastaliq" w:hAnsi="IranNastaliq" w:cs="B Nazanin"/>
          <w:b/>
          <w:bCs/>
          <w:sz w:val="28"/>
          <w:szCs w:val="28"/>
          <w:rtl/>
          <w:lang w:bidi="fa-IR"/>
        </w:rPr>
      </w:pPr>
    </w:p>
    <w:p w14:paraId="32DBCFDA" w14:textId="77777777" w:rsidR="00025B3F" w:rsidRDefault="00025B3F" w:rsidP="00E47802">
      <w:pPr>
        <w:spacing w:line="276" w:lineRule="auto"/>
        <w:jc w:val="center"/>
        <w:rPr>
          <w:rFonts w:ascii="IranNastaliq" w:hAnsi="IranNastaliq" w:cs="2  Davat"/>
          <w:b/>
          <w:bCs/>
          <w:sz w:val="28"/>
          <w:szCs w:val="28"/>
          <w:rtl/>
          <w:lang w:bidi="fa-IR"/>
        </w:rPr>
      </w:pPr>
    </w:p>
    <w:p w14:paraId="35C1BFAE" w14:textId="77777777" w:rsidR="00025B3F" w:rsidRDefault="00025B3F" w:rsidP="00F62887">
      <w:pPr>
        <w:spacing w:line="276" w:lineRule="auto"/>
        <w:jc w:val="both"/>
        <w:rPr>
          <w:rFonts w:ascii="IranNastaliq" w:hAnsi="IranNastaliq" w:cs="2  Davat"/>
          <w:b/>
          <w:bCs/>
          <w:sz w:val="28"/>
          <w:szCs w:val="28"/>
          <w:rtl/>
          <w:lang w:bidi="fa-IR"/>
        </w:rPr>
      </w:pPr>
    </w:p>
    <w:p w14:paraId="64E335C0" w14:textId="77777777" w:rsidR="00025B3F" w:rsidRDefault="00025B3F" w:rsidP="00F62887">
      <w:pPr>
        <w:spacing w:line="276" w:lineRule="auto"/>
        <w:jc w:val="both"/>
        <w:rPr>
          <w:rFonts w:ascii="IranNastaliq" w:hAnsi="IranNastaliq" w:cs="2  Davat"/>
          <w:b/>
          <w:bCs/>
          <w:sz w:val="28"/>
          <w:szCs w:val="28"/>
          <w:rtl/>
          <w:lang w:bidi="fa-IR"/>
        </w:rPr>
      </w:pPr>
    </w:p>
    <w:p w14:paraId="7B91E1C9" w14:textId="77777777" w:rsidR="00025B3F" w:rsidRDefault="00025B3F" w:rsidP="00F62887">
      <w:pPr>
        <w:spacing w:line="276" w:lineRule="auto"/>
        <w:jc w:val="both"/>
        <w:rPr>
          <w:rFonts w:ascii="IranNastaliq" w:hAnsi="IranNastaliq" w:cs="2  Davat"/>
          <w:b/>
          <w:bCs/>
          <w:sz w:val="28"/>
          <w:szCs w:val="28"/>
          <w:rtl/>
          <w:lang w:bidi="fa-IR"/>
        </w:rPr>
      </w:pPr>
    </w:p>
    <w:p w14:paraId="268FD076" w14:textId="77777777" w:rsidR="00025B3F" w:rsidRDefault="00025B3F" w:rsidP="00F62887">
      <w:pPr>
        <w:spacing w:line="276" w:lineRule="auto"/>
        <w:jc w:val="both"/>
        <w:rPr>
          <w:rFonts w:ascii="IranNastaliq" w:hAnsi="IranNastaliq" w:cs="2  Davat"/>
          <w:b/>
          <w:bCs/>
          <w:sz w:val="28"/>
          <w:szCs w:val="28"/>
          <w:rtl/>
          <w:lang w:bidi="fa-IR"/>
        </w:rPr>
      </w:pPr>
    </w:p>
    <w:p w14:paraId="763CFCD4" w14:textId="77777777" w:rsidR="00025B3F" w:rsidRDefault="00025B3F" w:rsidP="00F62887">
      <w:pPr>
        <w:spacing w:line="276" w:lineRule="auto"/>
        <w:jc w:val="both"/>
        <w:rPr>
          <w:rFonts w:ascii="IranNastaliq" w:hAnsi="IranNastaliq" w:cs="2  Davat"/>
          <w:b/>
          <w:bCs/>
          <w:sz w:val="28"/>
          <w:szCs w:val="28"/>
          <w:rtl/>
          <w:lang w:bidi="fa-IR"/>
        </w:rPr>
      </w:pPr>
    </w:p>
    <w:p w14:paraId="1CBC598A" w14:textId="77777777" w:rsidR="00025B3F" w:rsidRDefault="00025B3F" w:rsidP="00F62887">
      <w:pPr>
        <w:spacing w:line="276" w:lineRule="auto"/>
        <w:jc w:val="both"/>
        <w:rPr>
          <w:rFonts w:ascii="IranNastaliq" w:hAnsi="IranNastaliq" w:cs="2  Davat"/>
          <w:b/>
          <w:bCs/>
          <w:sz w:val="28"/>
          <w:szCs w:val="28"/>
          <w:rtl/>
          <w:lang w:bidi="fa-IR"/>
        </w:rPr>
      </w:pPr>
    </w:p>
    <w:p w14:paraId="00C3B4D1" w14:textId="77777777" w:rsidR="002937EC" w:rsidRDefault="002937EC" w:rsidP="00F62887">
      <w:pPr>
        <w:spacing w:line="276" w:lineRule="auto"/>
        <w:jc w:val="both"/>
        <w:rPr>
          <w:rFonts w:ascii="IranNastaliq" w:hAnsi="IranNastaliq" w:cs="2  Davat"/>
          <w:b/>
          <w:bCs/>
          <w:sz w:val="28"/>
          <w:szCs w:val="28"/>
          <w:rtl/>
          <w:lang w:bidi="fa-IR"/>
        </w:rPr>
      </w:pPr>
    </w:p>
    <w:p w14:paraId="6EFC5372" w14:textId="77777777" w:rsidR="002937EC" w:rsidRDefault="002937EC" w:rsidP="00F62887">
      <w:pPr>
        <w:spacing w:line="276" w:lineRule="auto"/>
        <w:jc w:val="both"/>
        <w:rPr>
          <w:rFonts w:ascii="IranNastaliq" w:hAnsi="IranNastaliq" w:cs="2  Davat"/>
          <w:b/>
          <w:bCs/>
          <w:sz w:val="28"/>
          <w:szCs w:val="28"/>
          <w:rtl/>
          <w:lang w:bidi="fa-IR"/>
        </w:rPr>
      </w:pPr>
    </w:p>
    <w:p w14:paraId="13427C3F" w14:textId="77777777" w:rsidR="00801FBC" w:rsidRPr="002937EC" w:rsidRDefault="00801FBC" w:rsidP="00F62887">
      <w:pPr>
        <w:spacing w:line="276" w:lineRule="auto"/>
        <w:jc w:val="both"/>
        <w:rPr>
          <w:rFonts w:ascii="IranNastaliq" w:hAnsi="IranNastaliq" w:cs="B Nazanin"/>
          <w:b/>
          <w:bCs/>
          <w:sz w:val="28"/>
          <w:szCs w:val="28"/>
          <w:rtl/>
          <w:lang w:bidi="fa-IR"/>
        </w:rPr>
      </w:pPr>
      <w:r w:rsidRPr="002937EC">
        <w:rPr>
          <w:rFonts w:ascii="IranNastaliq" w:hAnsi="IranNastaliq" w:cs="B Nazanin"/>
          <w:b/>
          <w:bCs/>
          <w:sz w:val="28"/>
          <w:szCs w:val="28"/>
          <w:rtl/>
          <w:lang w:bidi="fa-IR"/>
        </w:rPr>
        <w:lastRenderedPageBreak/>
        <w:t>هدف :</w:t>
      </w:r>
    </w:p>
    <w:p w14:paraId="78A54AE2" w14:textId="77777777" w:rsidR="00801FBC" w:rsidRPr="002937EC" w:rsidRDefault="00801FBC" w:rsidP="00F62887">
      <w:pPr>
        <w:spacing w:line="276" w:lineRule="auto"/>
        <w:jc w:val="both"/>
        <w:rPr>
          <w:rFonts w:cs="B Nazanin"/>
          <w:sz w:val="28"/>
          <w:szCs w:val="28"/>
          <w:rtl/>
          <w:lang w:bidi="fa-IR"/>
        </w:rPr>
      </w:pPr>
      <w:r w:rsidRPr="002937EC">
        <w:rPr>
          <w:rFonts w:cs="B Nazanin" w:hint="cs"/>
          <w:sz w:val="28"/>
          <w:szCs w:val="28"/>
          <w:rtl/>
          <w:lang w:bidi="fa-IR"/>
        </w:rPr>
        <w:t xml:space="preserve">    نظام مند بودن  استفاده  از پانسیونهای  دانشگاه  به منظور  اجرای  عدالت  و ایجاد  انگیزه  در پرسنل  جهت  دست  یابی  به اهداف  سازمانی  و رفع  مشکلات  موجود </w:t>
      </w:r>
    </w:p>
    <w:p w14:paraId="7836C3AC" w14:textId="77777777" w:rsidR="00801FBC" w:rsidRPr="002937EC" w:rsidRDefault="00801FBC" w:rsidP="00F62887">
      <w:pPr>
        <w:spacing w:line="276" w:lineRule="auto"/>
        <w:jc w:val="both"/>
        <w:rPr>
          <w:rFonts w:ascii="IranNastaliq" w:hAnsi="IranNastaliq" w:cs="B Nazanin"/>
          <w:b/>
          <w:bCs/>
          <w:sz w:val="28"/>
          <w:szCs w:val="28"/>
          <w:rtl/>
          <w:lang w:bidi="fa-IR"/>
        </w:rPr>
      </w:pPr>
      <w:r w:rsidRPr="002937EC">
        <w:rPr>
          <w:rFonts w:ascii="IranNastaliq" w:hAnsi="IranNastaliq" w:cs="B Nazanin"/>
          <w:b/>
          <w:bCs/>
          <w:sz w:val="28"/>
          <w:szCs w:val="28"/>
          <w:rtl/>
          <w:lang w:bidi="fa-IR"/>
        </w:rPr>
        <w:t>ماده  1 :</w:t>
      </w:r>
      <w:r w:rsidRPr="002937EC">
        <w:rPr>
          <w:rFonts w:ascii="IranNastaliq" w:hAnsi="IranNastaliq" w:cs="B Nazanin" w:hint="cs"/>
          <w:b/>
          <w:bCs/>
          <w:sz w:val="28"/>
          <w:szCs w:val="28"/>
          <w:rtl/>
          <w:lang w:bidi="fa-IR"/>
        </w:rPr>
        <w:t>تعاریف</w:t>
      </w:r>
      <w:r w:rsidRPr="002937EC">
        <w:rPr>
          <w:rFonts w:ascii="IranNastaliq" w:hAnsi="IranNastaliq" w:cs="B Nazanin"/>
          <w:b/>
          <w:bCs/>
          <w:sz w:val="28"/>
          <w:szCs w:val="28"/>
          <w:rtl/>
          <w:lang w:bidi="fa-IR"/>
        </w:rPr>
        <w:t xml:space="preserve"> </w:t>
      </w:r>
    </w:p>
    <w:p w14:paraId="67FD9C30" w14:textId="77777777" w:rsidR="00801FBC" w:rsidRPr="002937EC" w:rsidRDefault="00FE6554" w:rsidP="00F62887">
      <w:pPr>
        <w:spacing w:line="276" w:lineRule="auto"/>
        <w:rPr>
          <w:rFonts w:cs="B Nazanin"/>
          <w:sz w:val="28"/>
          <w:szCs w:val="28"/>
          <w:rtl/>
          <w:lang w:bidi="fa-IR"/>
        </w:rPr>
      </w:pPr>
      <w:r w:rsidRPr="002937EC">
        <w:rPr>
          <w:rFonts w:ascii="IranNastaliq" w:hAnsi="IranNastaliq" w:cs="B Nazanin" w:hint="cs"/>
          <w:b/>
          <w:bCs/>
          <w:sz w:val="28"/>
          <w:szCs w:val="28"/>
          <w:rtl/>
          <w:lang w:bidi="fa-IR"/>
        </w:rPr>
        <w:t>1-</w:t>
      </w:r>
      <w:r w:rsidR="00801FBC" w:rsidRPr="002937EC">
        <w:rPr>
          <w:rFonts w:ascii="IranNastaliq" w:hAnsi="IranNastaliq" w:cs="B Nazanin" w:hint="cs"/>
          <w:b/>
          <w:bCs/>
          <w:sz w:val="28"/>
          <w:szCs w:val="28"/>
          <w:rtl/>
          <w:lang w:bidi="fa-IR"/>
        </w:rPr>
        <w:t>منازل</w:t>
      </w:r>
      <w:r w:rsidR="003E0B83" w:rsidRPr="002937EC">
        <w:rPr>
          <w:rFonts w:ascii="IranNastaliq" w:hAnsi="IranNastaliq" w:cs="B Nazanin" w:hint="cs"/>
          <w:b/>
          <w:bCs/>
          <w:sz w:val="28"/>
          <w:szCs w:val="28"/>
          <w:rtl/>
          <w:lang w:bidi="fa-IR"/>
        </w:rPr>
        <w:t xml:space="preserve"> سازمانی :</w:t>
      </w:r>
      <w:r w:rsidR="00801FBC" w:rsidRPr="002937EC">
        <w:rPr>
          <w:rFonts w:ascii="IranNastaliq" w:hAnsi="IranNastaliq" w:cs="B Nazanin" w:hint="cs"/>
          <w:b/>
          <w:bCs/>
          <w:sz w:val="28"/>
          <w:szCs w:val="28"/>
          <w:rtl/>
          <w:lang w:bidi="fa-IR"/>
        </w:rPr>
        <w:t xml:space="preserve">  </w:t>
      </w:r>
      <w:r w:rsidR="00801FBC" w:rsidRPr="002937EC">
        <w:rPr>
          <w:rFonts w:cs="B Nazanin" w:hint="cs"/>
          <w:sz w:val="28"/>
          <w:szCs w:val="28"/>
          <w:rtl/>
          <w:lang w:bidi="fa-IR"/>
        </w:rPr>
        <w:t xml:space="preserve">عبارت  است  از تمامی  املاک  اعم  از ملکی  و یا استیجاری  که در  اختیار  دانشگاه  </w:t>
      </w:r>
      <w:r w:rsidR="003E0B83" w:rsidRPr="002937EC">
        <w:rPr>
          <w:rFonts w:cs="B Nazanin" w:hint="cs"/>
          <w:sz w:val="28"/>
          <w:szCs w:val="28"/>
          <w:rtl/>
          <w:lang w:bidi="fa-IR"/>
        </w:rPr>
        <w:t xml:space="preserve">می باشد </w:t>
      </w:r>
      <w:r w:rsidR="00801FBC" w:rsidRPr="002937EC">
        <w:rPr>
          <w:rFonts w:cs="B Nazanin" w:hint="cs"/>
          <w:sz w:val="28"/>
          <w:szCs w:val="28"/>
          <w:rtl/>
          <w:lang w:bidi="fa-IR"/>
        </w:rPr>
        <w:t xml:space="preserve">  که با رعایت  مفاد  این  شیوه نامه  </w:t>
      </w:r>
      <w:r w:rsidR="003E0B83" w:rsidRPr="002937EC">
        <w:rPr>
          <w:rFonts w:cs="B Nazanin" w:hint="cs"/>
          <w:sz w:val="28"/>
          <w:szCs w:val="28"/>
          <w:rtl/>
          <w:lang w:bidi="fa-IR"/>
        </w:rPr>
        <w:t xml:space="preserve"> واگذار می گردد.</w:t>
      </w:r>
    </w:p>
    <w:p w14:paraId="075DBD46" w14:textId="77777777" w:rsidR="003E0B83" w:rsidRPr="002937EC" w:rsidRDefault="003E0B83" w:rsidP="00F62887">
      <w:pPr>
        <w:spacing w:line="276" w:lineRule="auto"/>
        <w:jc w:val="both"/>
        <w:rPr>
          <w:rFonts w:cs="B Nazanin"/>
          <w:sz w:val="28"/>
          <w:szCs w:val="28"/>
          <w:rtl/>
          <w:lang w:bidi="fa-IR"/>
        </w:rPr>
      </w:pPr>
      <w:r w:rsidRPr="002937EC">
        <w:rPr>
          <w:rFonts w:cs="B Nazanin" w:hint="cs"/>
          <w:sz w:val="28"/>
          <w:szCs w:val="28"/>
          <w:rtl/>
          <w:lang w:bidi="fa-IR"/>
        </w:rPr>
        <w:t>تبصره</w:t>
      </w:r>
      <w:r w:rsidR="003474A1" w:rsidRPr="002937EC">
        <w:rPr>
          <w:rFonts w:cs="B Nazanin" w:hint="cs"/>
          <w:sz w:val="28"/>
          <w:szCs w:val="28"/>
          <w:rtl/>
          <w:lang w:bidi="fa-IR"/>
        </w:rPr>
        <w:t>1</w:t>
      </w:r>
      <w:r w:rsidRPr="002937EC">
        <w:rPr>
          <w:rFonts w:cs="B Nazanin" w:hint="cs"/>
          <w:sz w:val="28"/>
          <w:szCs w:val="28"/>
          <w:rtl/>
          <w:lang w:bidi="fa-IR"/>
        </w:rPr>
        <w:t>: منازل سازمانی دانشگاه اعم از ملکی واستیجاری به دو گروه تقسیم می گردند.</w:t>
      </w:r>
    </w:p>
    <w:p w14:paraId="3232E61F" w14:textId="77777777" w:rsidR="003E0B83" w:rsidRPr="002937EC" w:rsidRDefault="003E0B83" w:rsidP="00F62887">
      <w:pPr>
        <w:spacing w:line="276" w:lineRule="auto"/>
        <w:jc w:val="both"/>
        <w:rPr>
          <w:rFonts w:cs="B Nazanin"/>
          <w:sz w:val="28"/>
          <w:szCs w:val="28"/>
          <w:rtl/>
          <w:lang w:bidi="fa-IR"/>
        </w:rPr>
      </w:pPr>
      <w:r w:rsidRPr="002937EC">
        <w:rPr>
          <w:rFonts w:cs="B Nazanin" w:hint="cs"/>
          <w:sz w:val="28"/>
          <w:szCs w:val="28"/>
          <w:rtl/>
          <w:lang w:bidi="fa-IR"/>
        </w:rPr>
        <w:t>الف- گروه مورد استفاده کارمندان</w:t>
      </w:r>
    </w:p>
    <w:p w14:paraId="65B2F5DF" w14:textId="77777777" w:rsidR="003E0B83" w:rsidRPr="002937EC" w:rsidRDefault="003E0B83" w:rsidP="00F62887">
      <w:pPr>
        <w:spacing w:line="276" w:lineRule="auto"/>
        <w:jc w:val="both"/>
        <w:rPr>
          <w:rFonts w:cs="B Nazanin"/>
          <w:sz w:val="28"/>
          <w:szCs w:val="28"/>
          <w:rtl/>
          <w:lang w:bidi="fa-IR"/>
        </w:rPr>
      </w:pPr>
      <w:r w:rsidRPr="002937EC">
        <w:rPr>
          <w:rFonts w:cs="B Nazanin" w:hint="cs"/>
          <w:sz w:val="28"/>
          <w:szCs w:val="28"/>
          <w:rtl/>
          <w:lang w:bidi="fa-IR"/>
        </w:rPr>
        <w:t>ب- گروه مورد استفاده مدیران و اعضای هئیت علمی</w:t>
      </w:r>
    </w:p>
    <w:p w14:paraId="1D8F5836" w14:textId="77777777" w:rsidR="00801FBC" w:rsidRPr="002937EC" w:rsidRDefault="00FE6554" w:rsidP="00F62887">
      <w:pPr>
        <w:spacing w:line="276" w:lineRule="auto"/>
        <w:jc w:val="both"/>
        <w:rPr>
          <w:rFonts w:cs="B Nazanin"/>
          <w:sz w:val="28"/>
          <w:szCs w:val="28"/>
          <w:rtl/>
          <w:lang w:bidi="fa-IR"/>
        </w:rPr>
      </w:pPr>
      <w:r w:rsidRPr="002937EC">
        <w:rPr>
          <w:rFonts w:cs="B Nazanin" w:hint="cs"/>
          <w:sz w:val="28"/>
          <w:szCs w:val="28"/>
          <w:rtl/>
          <w:lang w:bidi="fa-IR"/>
        </w:rPr>
        <w:t xml:space="preserve">2- </w:t>
      </w:r>
      <w:r w:rsidR="00801FBC" w:rsidRPr="002937EC">
        <w:rPr>
          <w:rFonts w:cs="B Nazanin" w:hint="cs"/>
          <w:b/>
          <w:bCs/>
          <w:sz w:val="28"/>
          <w:szCs w:val="28"/>
          <w:rtl/>
          <w:lang w:bidi="fa-IR"/>
        </w:rPr>
        <w:t>تسهیلات  مسکن</w:t>
      </w:r>
      <w:r w:rsidR="00801FBC" w:rsidRPr="002937EC">
        <w:rPr>
          <w:rFonts w:cs="B Nazanin" w:hint="cs"/>
          <w:sz w:val="28"/>
          <w:szCs w:val="28"/>
          <w:rtl/>
          <w:lang w:bidi="fa-IR"/>
        </w:rPr>
        <w:t xml:space="preserve"> </w:t>
      </w:r>
      <w:r w:rsidR="003E0B83" w:rsidRPr="002937EC">
        <w:rPr>
          <w:rFonts w:cs="B Nazanin" w:hint="cs"/>
          <w:sz w:val="28"/>
          <w:szCs w:val="28"/>
          <w:rtl/>
          <w:lang w:bidi="fa-IR"/>
        </w:rPr>
        <w:t xml:space="preserve">: </w:t>
      </w:r>
      <w:r w:rsidR="00801FBC" w:rsidRPr="002937EC">
        <w:rPr>
          <w:rFonts w:cs="B Nazanin" w:hint="cs"/>
          <w:sz w:val="28"/>
          <w:szCs w:val="28"/>
          <w:rtl/>
          <w:lang w:bidi="fa-IR"/>
        </w:rPr>
        <w:t xml:space="preserve"> عبارت  است  از کمک  هزینه  ای که  براساس  شیوه  نامه  پرداخت  کمک  هزینه  مسکن  به کارکنان  با توجه  به مصوبه  تیرماه  86</w:t>
      </w:r>
      <w:r w:rsidRPr="002937EC">
        <w:rPr>
          <w:rFonts w:cs="B Nazanin" w:hint="cs"/>
          <w:sz w:val="28"/>
          <w:szCs w:val="28"/>
          <w:rtl/>
          <w:lang w:bidi="fa-IR"/>
        </w:rPr>
        <w:t xml:space="preserve">  هئیت  امنا  قابل  پرداخت  می گردد</w:t>
      </w:r>
      <w:r w:rsidR="00801FBC" w:rsidRPr="002937EC">
        <w:rPr>
          <w:rFonts w:cs="B Nazanin" w:hint="cs"/>
          <w:sz w:val="28"/>
          <w:szCs w:val="28"/>
          <w:rtl/>
          <w:lang w:bidi="fa-IR"/>
        </w:rPr>
        <w:t xml:space="preserve"> .</w:t>
      </w:r>
    </w:p>
    <w:p w14:paraId="1F37CE2F" w14:textId="77777777" w:rsidR="00F62887" w:rsidRPr="002937EC" w:rsidRDefault="00FE6554" w:rsidP="002937EC">
      <w:pPr>
        <w:spacing w:line="276" w:lineRule="auto"/>
        <w:jc w:val="both"/>
        <w:rPr>
          <w:rFonts w:cs="B Nazanin"/>
          <w:sz w:val="28"/>
          <w:szCs w:val="28"/>
          <w:rtl/>
          <w:lang w:bidi="fa-IR"/>
        </w:rPr>
      </w:pPr>
      <w:r w:rsidRPr="002937EC">
        <w:rPr>
          <w:rFonts w:cs="B Nazanin" w:hint="cs"/>
          <w:sz w:val="28"/>
          <w:szCs w:val="28"/>
          <w:rtl/>
          <w:lang w:bidi="fa-IR"/>
        </w:rPr>
        <w:t xml:space="preserve">3- </w:t>
      </w:r>
      <w:r w:rsidRPr="002937EC">
        <w:rPr>
          <w:rFonts w:cs="B Nazanin" w:hint="cs"/>
          <w:b/>
          <w:bCs/>
          <w:sz w:val="28"/>
          <w:szCs w:val="28"/>
          <w:rtl/>
          <w:lang w:bidi="fa-IR"/>
        </w:rPr>
        <w:t>هزینه بهره برداری</w:t>
      </w:r>
      <w:r w:rsidRPr="002937EC">
        <w:rPr>
          <w:rFonts w:cs="B Nazanin" w:hint="cs"/>
          <w:sz w:val="28"/>
          <w:szCs w:val="28"/>
          <w:rtl/>
          <w:lang w:bidi="fa-IR"/>
        </w:rPr>
        <w:t>: هزینه ماهیانه استفاده از منازل سازمانی که بر اساس این آئین نامه تعیین میشود.</w:t>
      </w:r>
    </w:p>
    <w:p w14:paraId="3AEDAE40" w14:textId="77777777" w:rsidR="00FE6554" w:rsidRPr="002937EC" w:rsidRDefault="00801FBC" w:rsidP="00F62887">
      <w:pPr>
        <w:spacing w:line="276" w:lineRule="auto"/>
        <w:jc w:val="both"/>
        <w:rPr>
          <w:rFonts w:ascii="IranNastaliq" w:hAnsi="IranNastaliq" w:cs="B Nazanin"/>
          <w:b/>
          <w:bCs/>
          <w:sz w:val="28"/>
          <w:szCs w:val="28"/>
          <w:rtl/>
          <w:lang w:bidi="fa-IR"/>
        </w:rPr>
      </w:pPr>
      <w:r w:rsidRPr="002937EC">
        <w:rPr>
          <w:rFonts w:ascii="IranNastaliq" w:hAnsi="IranNastaliq" w:cs="B Nazanin"/>
          <w:b/>
          <w:bCs/>
          <w:sz w:val="28"/>
          <w:szCs w:val="28"/>
          <w:rtl/>
          <w:lang w:bidi="fa-IR"/>
        </w:rPr>
        <w:t xml:space="preserve">ماده 2 :  </w:t>
      </w:r>
      <w:r w:rsidR="00FE6554" w:rsidRPr="002937EC">
        <w:rPr>
          <w:rFonts w:ascii="IranNastaliq" w:hAnsi="IranNastaliq" w:cs="B Nazanin" w:hint="cs"/>
          <w:b/>
          <w:bCs/>
          <w:sz w:val="28"/>
          <w:szCs w:val="28"/>
          <w:rtl/>
          <w:lang w:bidi="fa-IR"/>
        </w:rPr>
        <w:t>ضوابط استفاده از منازل سازمانی</w:t>
      </w:r>
    </w:p>
    <w:p w14:paraId="4B42AA89" w14:textId="77777777" w:rsidR="00801FBC" w:rsidRPr="002937EC" w:rsidRDefault="00FE6554" w:rsidP="000E0287">
      <w:pPr>
        <w:pStyle w:val="ListParagraph"/>
        <w:numPr>
          <w:ilvl w:val="0"/>
          <w:numId w:val="7"/>
        </w:numPr>
        <w:spacing w:line="276" w:lineRule="auto"/>
        <w:jc w:val="both"/>
        <w:rPr>
          <w:rFonts w:ascii="IranNastaliq" w:hAnsi="IranNastaliq" w:cs="B Nazanin"/>
          <w:b/>
          <w:bCs/>
          <w:sz w:val="28"/>
          <w:szCs w:val="28"/>
          <w:rtl/>
          <w:lang w:bidi="fa-IR"/>
        </w:rPr>
      </w:pPr>
      <w:r w:rsidRPr="002937EC">
        <w:rPr>
          <w:rFonts w:ascii="IranNastaliq" w:hAnsi="IranNastaliq" w:cs="B Nazanin" w:hint="cs"/>
          <w:b/>
          <w:bCs/>
          <w:sz w:val="28"/>
          <w:szCs w:val="28"/>
          <w:rtl/>
          <w:lang w:bidi="fa-IR"/>
        </w:rPr>
        <w:t>منازل سازمانی به ترتیب به متقاضیان برای دوره معین واگذار می شود.</w:t>
      </w:r>
      <w:r w:rsidR="00801FBC" w:rsidRPr="002937EC">
        <w:rPr>
          <w:rFonts w:ascii="IranNastaliq" w:hAnsi="IranNastaliq" w:cs="B Nazanin"/>
          <w:b/>
          <w:bCs/>
          <w:sz w:val="28"/>
          <w:szCs w:val="28"/>
          <w:rtl/>
          <w:lang w:bidi="fa-IR"/>
        </w:rPr>
        <w:t xml:space="preserve">  </w:t>
      </w:r>
    </w:p>
    <w:p w14:paraId="57952914" w14:textId="77777777" w:rsidR="00801FBC" w:rsidRPr="002937EC" w:rsidRDefault="00801FBC" w:rsidP="00F62887">
      <w:pPr>
        <w:spacing w:line="276" w:lineRule="auto"/>
        <w:jc w:val="both"/>
        <w:rPr>
          <w:rFonts w:cs="B Nazanin"/>
          <w:sz w:val="28"/>
          <w:szCs w:val="28"/>
          <w:rtl/>
          <w:lang w:bidi="fa-IR"/>
        </w:rPr>
      </w:pPr>
      <w:r w:rsidRPr="002937EC">
        <w:rPr>
          <w:rFonts w:cs="B Nazanin" w:hint="cs"/>
          <w:b/>
          <w:bCs/>
          <w:sz w:val="28"/>
          <w:szCs w:val="28"/>
          <w:rtl/>
          <w:lang w:bidi="fa-IR"/>
        </w:rPr>
        <w:t>الف :</w:t>
      </w:r>
      <w:r w:rsidRPr="002937EC">
        <w:rPr>
          <w:rFonts w:cs="B Nazanin" w:hint="cs"/>
          <w:sz w:val="28"/>
          <w:szCs w:val="28"/>
          <w:rtl/>
          <w:lang w:bidi="fa-IR"/>
        </w:rPr>
        <w:t xml:space="preserve">  </w:t>
      </w:r>
      <w:r w:rsidR="00FE6554" w:rsidRPr="002937EC">
        <w:rPr>
          <w:rFonts w:cs="B Nazanin" w:hint="cs"/>
          <w:sz w:val="28"/>
          <w:szCs w:val="28"/>
          <w:rtl/>
          <w:lang w:bidi="fa-IR"/>
        </w:rPr>
        <w:t>مدیران عالی و میانی در سطوح ستاد دانشگاه و شبکه های بهداشت و درمان</w:t>
      </w:r>
      <w:r w:rsidRPr="002937EC">
        <w:rPr>
          <w:rFonts w:cs="B Nazanin" w:hint="cs"/>
          <w:sz w:val="28"/>
          <w:szCs w:val="28"/>
          <w:rtl/>
          <w:lang w:bidi="fa-IR"/>
        </w:rPr>
        <w:t xml:space="preserve"> </w:t>
      </w:r>
    </w:p>
    <w:p w14:paraId="1055BFE8" w14:textId="77777777" w:rsidR="00FE6554" w:rsidRPr="002937EC" w:rsidRDefault="00801FBC" w:rsidP="00F62887">
      <w:pPr>
        <w:spacing w:line="276" w:lineRule="auto"/>
        <w:jc w:val="both"/>
        <w:rPr>
          <w:rFonts w:cs="B Nazanin"/>
          <w:sz w:val="28"/>
          <w:szCs w:val="28"/>
          <w:lang w:bidi="fa-IR"/>
        </w:rPr>
      </w:pPr>
      <w:r w:rsidRPr="002937EC">
        <w:rPr>
          <w:rFonts w:cs="B Nazanin" w:hint="cs"/>
          <w:b/>
          <w:bCs/>
          <w:sz w:val="28"/>
          <w:szCs w:val="28"/>
          <w:rtl/>
          <w:lang w:bidi="fa-IR"/>
        </w:rPr>
        <w:t>ب :</w:t>
      </w:r>
      <w:r w:rsidR="00FE6554" w:rsidRPr="002937EC">
        <w:rPr>
          <w:rFonts w:cs="B Nazanin" w:hint="cs"/>
          <w:sz w:val="28"/>
          <w:szCs w:val="28"/>
          <w:rtl/>
          <w:lang w:bidi="fa-IR"/>
        </w:rPr>
        <w:t xml:space="preserve"> اعضاء هیات علمی و پزشکان و پزشکان ضریب </w:t>
      </w:r>
      <w:r w:rsidR="00FE6554" w:rsidRPr="002937EC">
        <w:rPr>
          <w:rFonts w:cs="B Nazanin"/>
          <w:sz w:val="28"/>
          <w:szCs w:val="28"/>
          <w:lang w:bidi="fa-IR"/>
        </w:rPr>
        <w:t>k</w:t>
      </w:r>
    </w:p>
    <w:p w14:paraId="44AFE060" w14:textId="77777777" w:rsidR="00FE6554" w:rsidRPr="002937EC" w:rsidRDefault="00FE6554" w:rsidP="00F62887">
      <w:pPr>
        <w:spacing w:line="276" w:lineRule="auto"/>
        <w:jc w:val="both"/>
        <w:rPr>
          <w:rFonts w:cs="B Nazanin"/>
          <w:sz w:val="28"/>
          <w:szCs w:val="28"/>
          <w:rtl/>
          <w:lang w:bidi="fa-IR"/>
        </w:rPr>
      </w:pPr>
      <w:r w:rsidRPr="002937EC">
        <w:rPr>
          <w:rFonts w:cs="B Nazanin" w:hint="cs"/>
          <w:b/>
          <w:bCs/>
          <w:sz w:val="28"/>
          <w:szCs w:val="28"/>
          <w:rtl/>
          <w:lang w:bidi="fa-IR"/>
        </w:rPr>
        <w:t>ج:</w:t>
      </w:r>
      <w:r w:rsidRPr="002937EC">
        <w:rPr>
          <w:rFonts w:cs="B Nazanin" w:hint="cs"/>
          <w:sz w:val="28"/>
          <w:szCs w:val="28"/>
          <w:rtl/>
          <w:lang w:bidi="fa-IR"/>
        </w:rPr>
        <w:t xml:space="preserve"> سایر کارکنان شامل کارمندان رسمی وپیمانی دستگاه می باشد.</w:t>
      </w:r>
      <w:r w:rsidR="00801FBC" w:rsidRPr="002937EC">
        <w:rPr>
          <w:rFonts w:cs="B Nazanin" w:hint="cs"/>
          <w:sz w:val="28"/>
          <w:szCs w:val="28"/>
          <w:rtl/>
          <w:lang w:bidi="fa-IR"/>
        </w:rPr>
        <w:t xml:space="preserve"> </w:t>
      </w:r>
    </w:p>
    <w:p w14:paraId="2A3FAC73" w14:textId="77777777" w:rsidR="00FE6554" w:rsidRPr="002937EC" w:rsidRDefault="00FE6554" w:rsidP="008F080C">
      <w:pPr>
        <w:pStyle w:val="ListParagraph"/>
        <w:numPr>
          <w:ilvl w:val="0"/>
          <w:numId w:val="1"/>
        </w:numPr>
        <w:spacing w:line="276" w:lineRule="auto"/>
        <w:jc w:val="both"/>
        <w:rPr>
          <w:rFonts w:cs="B Nazanin"/>
          <w:sz w:val="28"/>
          <w:szCs w:val="28"/>
          <w:lang w:bidi="fa-IR"/>
        </w:rPr>
      </w:pPr>
      <w:r w:rsidRPr="002937EC">
        <w:rPr>
          <w:rFonts w:cs="B Nazanin" w:hint="cs"/>
          <w:sz w:val="28"/>
          <w:szCs w:val="28"/>
          <w:rtl/>
          <w:lang w:bidi="fa-IR"/>
        </w:rPr>
        <w:t xml:space="preserve">مجموع  </w:t>
      </w:r>
      <w:r w:rsidR="008F080C">
        <w:rPr>
          <w:rFonts w:cs="B Nazanin" w:hint="cs"/>
          <w:sz w:val="28"/>
          <w:szCs w:val="28"/>
          <w:rtl/>
          <w:lang w:bidi="fa-IR"/>
        </w:rPr>
        <w:t>118</w:t>
      </w:r>
      <w:r w:rsidRPr="002937EC">
        <w:rPr>
          <w:rFonts w:cs="B Nazanin" w:hint="cs"/>
          <w:sz w:val="28"/>
          <w:szCs w:val="28"/>
          <w:rtl/>
          <w:lang w:bidi="fa-IR"/>
        </w:rPr>
        <w:t xml:space="preserve"> واحد ملکی دانشگاه </w:t>
      </w:r>
      <w:r w:rsidR="008F080C">
        <w:rPr>
          <w:rFonts w:cs="B Nazanin" w:hint="cs"/>
          <w:sz w:val="28"/>
          <w:szCs w:val="28"/>
          <w:rtl/>
          <w:lang w:bidi="fa-IR"/>
        </w:rPr>
        <w:t xml:space="preserve"> و 28 واحد استیجاری </w:t>
      </w:r>
      <w:r w:rsidRPr="002937EC">
        <w:rPr>
          <w:rFonts w:cs="B Nazanin" w:hint="cs"/>
          <w:sz w:val="28"/>
          <w:szCs w:val="28"/>
          <w:rtl/>
          <w:lang w:bidi="fa-IR"/>
        </w:rPr>
        <w:t>به شرح ذیل اختصاص می یابد.</w:t>
      </w:r>
    </w:p>
    <w:p w14:paraId="67C78EFE" w14:textId="77777777" w:rsidR="00FE6554" w:rsidRPr="002937EC" w:rsidRDefault="008F080C" w:rsidP="00F62887">
      <w:pPr>
        <w:pStyle w:val="ListParagraph"/>
        <w:numPr>
          <w:ilvl w:val="0"/>
          <w:numId w:val="1"/>
        </w:numPr>
        <w:spacing w:line="276" w:lineRule="auto"/>
        <w:jc w:val="both"/>
        <w:rPr>
          <w:rFonts w:cs="B Nazanin"/>
          <w:sz w:val="28"/>
          <w:szCs w:val="28"/>
          <w:lang w:bidi="fa-IR"/>
        </w:rPr>
      </w:pPr>
      <w:r>
        <w:rPr>
          <w:rFonts w:cs="B Nazanin" w:hint="cs"/>
          <w:sz w:val="28"/>
          <w:szCs w:val="28"/>
          <w:rtl/>
          <w:lang w:bidi="fa-IR"/>
        </w:rPr>
        <w:t>87 واحد جهت اسکان پزشکان متخصص و هئیت علمی</w:t>
      </w:r>
    </w:p>
    <w:p w14:paraId="6DC59098" w14:textId="77777777" w:rsidR="00FE6554" w:rsidRPr="002937EC" w:rsidRDefault="008F080C" w:rsidP="00F62887">
      <w:pPr>
        <w:pStyle w:val="ListParagraph"/>
        <w:numPr>
          <w:ilvl w:val="0"/>
          <w:numId w:val="1"/>
        </w:numPr>
        <w:spacing w:line="276" w:lineRule="auto"/>
        <w:jc w:val="both"/>
        <w:rPr>
          <w:rFonts w:cs="B Nazanin"/>
          <w:sz w:val="28"/>
          <w:szCs w:val="28"/>
          <w:lang w:bidi="fa-IR"/>
        </w:rPr>
      </w:pPr>
      <w:r>
        <w:rPr>
          <w:rFonts w:cs="B Nazanin" w:hint="cs"/>
          <w:sz w:val="28"/>
          <w:szCs w:val="28"/>
          <w:rtl/>
          <w:lang w:bidi="fa-IR"/>
        </w:rPr>
        <w:t>21 واحد جهت اسکان کارمندان</w:t>
      </w:r>
    </w:p>
    <w:p w14:paraId="4F490DC1" w14:textId="77777777" w:rsidR="00AD5D70" w:rsidRDefault="008F080C" w:rsidP="00F62887">
      <w:pPr>
        <w:pStyle w:val="ListParagraph"/>
        <w:numPr>
          <w:ilvl w:val="0"/>
          <w:numId w:val="1"/>
        </w:numPr>
        <w:spacing w:line="276" w:lineRule="auto"/>
        <w:jc w:val="both"/>
        <w:rPr>
          <w:rFonts w:cs="B Nazanin"/>
          <w:sz w:val="28"/>
          <w:szCs w:val="28"/>
          <w:lang w:bidi="fa-IR"/>
        </w:rPr>
      </w:pPr>
      <w:r>
        <w:rPr>
          <w:rFonts w:cs="B Nazanin" w:hint="cs"/>
          <w:sz w:val="28"/>
          <w:szCs w:val="28"/>
          <w:rtl/>
          <w:lang w:bidi="fa-IR"/>
        </w:rPr>
        <w:t>14 واحد جهت اسکان مدیران</w:t>
      </w:r>
    </w:p>
    <w:p w14:paraId="40A18CBD" w14:textId="77777777" w:rsidR="008F080C" w:rsidRDefault="008F080C" w:rsidP="00F62887">
      <w:pPr>
        <w:pStyle w:val="ListParagraph"/>
        <w:numPr>
          <w:ilvl w:val="0"/>
          <w:numId w:val="1"/>
        </w:numPr>
        <w:spacing w:line="276" w:lineRule="auto"/>
        <w:jc w:val="both"/>
        <w:rPr>
          <w:rFonts w:cs="B Nazanin"/>
          <w:sz w:val="28"/>
          <w:szCs w:val="28"/>
          <w:lang w:bidi="fa-IR"/>
        </w:rPr>
      </w:pPr>
      <w:r>
        <w:rPr>
          <w:rFonts w:cs="B Nazanin" w:hint="cs"/>
          <w:sz w:val="28"/>
          <w:szCs w:val="28"/>
          <w:rtl/>
          <w:lang w:bidi="fa-IR"/>
        </w:rPr>
        <w:t>21 واحد جهت اسکان هئیت علمی علوم پایه</w:t>
      </w:r>
    </w:p>
    <w:p w14:paraId="10A11085" w14:textId="77777777" w:rsidR="00E97A6E" w:rsidRDefault="00E97A6E" w:rsidP="00E97A6E">
      <w:pPr>
        <w:pStyle w:val="ListParagraph"/>
        <w:numPr>
          <w:ilvl w:val="0"/>
          <w:numId w:val="1"/>
        </w:numPr>
        <w:spacing w:line="276" w:lineRule="auto"/>
        <w:jc w:val="both"/>
        <w:rPr>
          <w:rFonts w:cs="B Nazanin"/>
          <w:sz w:val="28"/>
          <w:szCs w:val="28"/>
          <w:lang w:bidi="fa-IR"/>
        </w:rPr>
      </w:pPr>
      <w:r>
        <w:rPr>
          <w:rFonts w:cs="B Nazanin" w:hint="cs"/>
          <w:sz w:val="28"/>
          <w:szCs w:val="28"/>
          <w:rtl/>
          <w:lang w:bidi="fa-IR"/>
        </w:rPr>
        <w:t>1 واحد رئیس دانشگاه</w:t>
      </w:r>
    </w:p>
    <w:p w14:paraId="0E037A56" w14:textId="58367671" w:rsidR="00E97A6E" w:rsidRPr="002937EC" w:rsidRDefault="00E97A6E" w:rsidP="00F62887">
      <w:pPr>
        <w:pStyle w:val="ListParagraph"/>
        <w:numPr>
          <w:ilvl w:val="0"/>
          <w:numId w:val="1"/>
        </w:numPr>
        <w:spacing w:line="276" w:lineRule="auto"/>
        <w:jc w:val="both"/>
        <w:rPr>
          <w:rFonts w:cs="B Nazanin"/>
          <w:sz w:val="28"/>
          <w:szCs w:val="28"/>
          <w:lang w:bidi="fa-IR"/>
        </w:rPr>
      </w:pPr>
      <w:r>
        <w:rPr>
          <w:rFonts w:cs="B Nazanin" w:hint="cs"/>
          <w:sz w:val="28"/>
          <w:szCs w:val="28"/>
          <w:rtl/>
          <w:lang w:bidi="fa-IR"/>
        </w:rPr>
        <w:t>2 واحد ا</w:t>
      </w:r>
      <w:r w:rsidR="00851D1C">
        <w:rPr>
          <w:rFonts w:cs="B Nazanin" w:hint="cs"/>
          <w:sz w:val="28"/>
          <w:szCs w:val="28"/>
          <w:rtl/>
          <w:lang w:bidi="fa-IR"/>
        </w:rPr>
        <w:t>خت</w:t>
      </w:r>
      <w:r>
        <w:rPr>
          <w:rFonts w:cs="B Nazanin" w:hint="cs"/>
          <w:sz w:val="28"/>
          <w:szCs w:val="28"/>
          <w:rtl/>
          <w:lang w:bidi="fa-IR"/>
        </w:rPr>
        <w:t>صاص به مدیریت  توسعه</w:t>
      </w:r>
    </w:p>
    <w:p w14:paraId="3678FBAD" w14:textId="77777777" w:rsidR="00AD5D70" w:rsidRDefault="00AD5D70" w:rsidP="00F62887">
      <w:pPr>
        <w:spacing w:line="276" w:lineRule="auto"/>
        <w:jc w:val="both"/>
        <w:rPr>
          <w:rFonts w:ascii="IranNastaliq" w:hAnsi="IranNastaliq" w:cs="B Nazanin"/>
          <w:b/>
          <w:bCs/>
          <w:sz w:val="28"/>
          <w:szCs w:val="28"/>
          <w:rtl/>
          <w:lang w:bidi="fa-IR"/>
        </w:rPr>
      </w:pPr>
    </w:p>
    <w:p w14:paraId="5A5BEBCB" w14:textId="77777777" w:rsidR="002937EC" w:rsidRDefault="002937EC" w:rsidP="00F62887">
      <w:pPr>
        <w:spacing w:line="276" w:lineRule="auto"/>
        <w:jc w:val="both"/>
        <w:rPr>
          <w:rFonts w:ascii="IranNastaliq" w:hAnsi="IranNastaliq" w:cs="B Nazanin"/>
          <w:b/>
          <w:bCs/>
          <w:sz w:val="28"/>
          <w:szCs w:val="28"/>
          <w:rtl/>
          <w:lang w:bidi="fa-IR"/>
        </w:rPr>
      </w:pPr>
    </w:p>
    <w:p w14:paraId="1371C3AF" w14:textId="77777777" w:rsidR="002937EC" w:rsidRDefault="002937EC" w:rsidP="00F62887">
      <w:pPr>
        <w:spacing w:line="276" w:lineRule="auto"/>
        <w:jc w:val="both"/>
        <w:rPr>
          <w:rFonts w:ascii="IranNastaliq" w:hAnsi="IranNastaliq" w:cs="B Nazanin"/>
          <w:b/>
          <w:bCs/>
          <w:sz w:val="28"/>
          <w:szCs w:val="28"/>
          <w:rtl/>
          <w:lang w:bidi="fa-IR"/>
        </w:rPr>
      </w:pPr>
    </w:p>
    <w:p w14:paraId="0E6CCA7F" w14:textId="77777777" w:rsidR="002937EC" w:rsidRPr="002937EC" w:rsidRDefault="002937EC" w:rsidP="00F62887">
      <w:pPr>
        <w:spacing w:line="276" w:lineRule="auto"/>
        <w:jc w:val="both"/>
        <w:rPr>
          <w:rFonts w:ascii="IranNastaliq" w:hAnsi="IranNastaliq" w:cs="B Nazanin"/>
          <w:b/>
          <w:bCs/>
          <w:sz w:val="28"/>
          <w:szCs w:val="28"/>
          <w:rtl/>
          <w:lang w:bidi="fa-IR"/>
        </w:rPr>
      </w:pPr>
    </w:p>
    <w:p w14:paraId="7EA12D45" w14:textId="77777777" w:rsidR="00801FBC" w:rsidRPr="002937EC" w:rsidRDefault="00801FBC" w:rsidP="00F62887">
      <w:pPr>
        <w:spacing w:line="276" w:lineRule="auto"/>
        <w:jc w:val="both"/>
        <w:rPr>
          <w:rFonts w:ascii="IranNastaliq" w:hAnsi="IranNastaliq" w:cs="B Nazanin"/>
          <w:b/>
          <w:bCs/>
          <w:sz w:val="28"/>
          <w:szCs w:val="28"/>
          <w:rtl/>
          <w:lang w:bidi="fa-IR"/>
        </w:rPr>
      </w:pPr>
      <w:r w:rsidRPr="002937EC">
        <w:rPr>
          <w:rFonts w:ascii="IranNastaliq" w:hAnsi="IranNastaliq" w:cs="B Nazanin"/>
          <w:b/>
          <w:bCs/>
          <w:sz w:val="28"/>
          <w:szCs w:val="28"/>
          <w:rtl/>
          <w:lang w:bidi="fa-IR"/>
        </w:rPr>
        <w:t>ماده  3: کمیته    مسکن  :</w:t>
      </w:r>
      <w:r w:rsidR="00AD5D70" w:rsidRPr="002937EC">
        <w:rPr>
          <w:rFonts w:ascii="IranNastaliq" w:hAnsi="IranNastaliq" w:cs="B Nazanin" w:hint="cs"/>
          <w:b/>
          <w:bCs/>
          <w:sz w:val="28"/>
          <w:szCs w:val="28"/>
          <w:rtl/>
          <w:lang w:bidi="fa-IR"/>
        </w:rPr>
        <w:t xml:space="preserve"> </w:t>
      </w:r>
      <w:r w:rsidRPr="002937EC">
        <w:rPr>
          <w:rFonts w:cs="B Nazanin" w:hint="cs"/>
          <w:sz w:val="28"/>
          <w:szCs w:val="28"/>
          <w:rtl/>
          <w:lang w:bidi="fa-IR"/>
        </w:rPr>
        <w:t>عبارت  است</w:t>
      </w:r>
      <w:r w:rsidR="00F62887" w:rsidRPr="002937EC">
        <w:rPr>
          <w:rFonts w:cs="B Nazanin" w:hint="cs"/>
          <w:sz w:val="28"/>
          <w:szCs w:val="28"/>
          <w:rtl/>
          <w:lang w:bidi="fa-IR"/>
        </w:rPr>
        <w:t xml:space="preserve">  از کمیته ای  متشکل  از  افراد به شرح ذیل:</w:t>
      </w:r>
      <w:r w:rsidRPr="002937EC">
        <w:rPr>
          <w:rFonts w:cs="B Nazanin" w:hint="cs"/>
          <w:sz w:val="28"/>
          <w:szCs w:val="28"/>
          <w:rtl/>
          <w:lang w:bidi="fa-IR"/>
        </w:rPr>
        <w:t xml:space="preserve"> </w:t>
      </w:r>
    </w:p>
    <w:p w14:paraId="0852A6AE" w14:textId="77777777" w:rsidR="00AD5D70" w:rsidRPr="002937EC" w:rsidRDefault="00AD5D70" w:rsidP="00F62887">
      <w:pPr>
        <w:spacing w:line="276" w:lineRule="auto"/>
        <w:jc w:val="both"/>
        <w:rPr>
          <w:rFonts w:ascii="IranNastaliq" w:hAnsi="IranNastaliq" w:cs="B Nazanin"/>
          <w:sz w:val="28"/>
          <w:szCs w:val="28"/>
          <w:rtl/>
          <w:lang w:bidi="fa-IR"/>
        </w:rPr>
      </w:pPr>
      <w:r w:rsidRPr="002937EC">
        <w:rPr>
          <w:rFonts w:ascii="IranNastaliq" w:hAnsi="IranNastaliq" w:cs="B Nazanin" w:hint="cs"/>
          <w:sz w:val="28"/>
          <w:szCs w:val="28"/>
          <w:rtl/>
          <w:lang w:bidi="fa-IR"/>
        </w:rPr>
        <w:t xml:space="preserve">معاون </w:t>
      </w:r>
      <w:r w:rsidR="003441DE" w:rsidRPr="002937EC">
        <w:rPr>
          <w:rFonts w:ascii="IranNastaliq" w:hAnsi="IranNastaliq" w:cs="B Nazanin" w:hint="cs"/>
          <w:sz w:val="28"/>
          <w:szCs w:val="28"/>
          <w:rtl/>
          <w:lang w:bidi="fa-IR"/>
        </w:rPr>
        <w:t xml:space="preserve"> محترم </w:t>
      </w:r>
      <w:r w:rsidRPr="002937EC">
        <w:rPr>
          <w:rFonts w:ascii="IranNastaliq" w:hAnsi="IranNastaliq" w:cs="B Nazanin" w:hint="cs"/>
          <w:sz w:val="28"/>
          <w:szCs w:val="28"/>
          <w:rtl/>
          <w:lang w:bidi="fa-IR"/>
        </w:rPr>
        <w:t>توسعه  مدیریت ومنابع (رئیس کمیته)</w:t>
      </w:r>
    </w:p>
    <w:p w14:paraId="65D1295D" w14:textId="77777777" w:rsidR="00AD5D70" w:rsidRPr="002937EC" w:rsidRDefault="00AD5D70" w:rsidP="00F62887">
      <w:pPr>
        <w:spacing w:line="276" w:lineRule="auto"/>
        <w:jc w:val="both"/>
        <w:rPr>
          <w:rFonts w:ascii="IranNastaliq" w:hAnsi="IranNastaliq" w:cs="B Nazanin"/>
          <w:sz w:val="28"/>
          <w:szCs w:val="28"/>
          <w:rtl/>
          <w:lang w:bidi="fa-IR"/>
        </w:rPr>
      </w:pPr>
      <w:r w:rsidRPr="002937EC">
        <w:rPr>
          <w:rFonts w:ascii="IranNastaliq" w:hAnsi="IranNastaliq" w:cs="B Nazanin" w:hint="cs"/>
          <w:sz w:val="28"/>
          <w:szCs w:val="28"/>
          <w:rtl/>
          <w:lang w:bidi="fa-IR"/>
        </w:rPr>
        <w:t xml:space="preserve">نمایندگان ثابت </w:t>
      </w:r>
      <w:r w:rsidR="003441DE" w:rsidRPr="002937EC">
        <w:rPr>
          <w:rFonts w:ascii="IranNastaliq" w:hAnsi="IranNastaliq" w:cs="B Nazanin" w:hint="cs"/>
          <w:sz w:val="28"/>
          <w:szCs w:val="28"/>
          <w:rtl/>
          <w:lang w:bidi="fa-IR"/>
        </w:rPr>
        <w:t xml:space="preserve">محترم </w:t>
      </w:r>
      <w:r w:rsidRPr="002937EC">
        <w:rPr>
          <w:rFonts w:ascii="IranNastaliq" w:hAnsi="IranNastaliq" w:cs="B Nazanin" w:hint="cs"/>
          <w:sz w:val="28"/>
          <w:szCs w:val="28"/>
          <w:rtl/>
          <w:lang w:bidi="fa-IR"/>
        </w:rPr>
        <w:t>معاونت ها</w:t>
      </w:r>
      <w:r w:rsidR="003441DE" w:rsidRPr="002937EC">
        <w:rPr>
          <w:rFonts w:ascii="IranNastaliq" w:hAnsi="IranNastaliq" w:cs="B Nazanin" w:hint="cs"/>
          <w:sz w:val="28"/>
          <w:szCs w:val="28"/>
          <w:rtl/>
          <w:lang w:bidi="fa-IR"/>
        </w:rPr>
        <w:t xml:space="preserve">  - مدیر محترم حراست </w:t>
      </w:r>
      <w:r w:rsidR="003441DE" w:rsidRPr="002937EC">
        <w:rPr>
          <w:rFonts w:hint="cs"/>
          <w:sz w:val="28"/>
          <w:szCs w:val="28"/>
          <w:rtl/>
          <w:lang w:bidi="fa-IR"/>
        </w:rPr>
        <w:t>–</w:t>
      </w:r>
      <w:r w:rsidR="003441DE" w:rsidRPr="002937EC">
        <w:rPr>
          <w:rFonts w:ascii="IranNastaliq" w:hAnsi="IranNastaliq" w:cs="B Nazanin" w:hint="cs"/>
          <w:sz w:val="28"/>
          <w:szCs w:val="28"/>
          <w:rtl/>
          <w:lang w:bidi="fa-IR"/>
        </w:rPr>
        <w:t xml:space="preserve"> مدیر محترم امور مالی </w:t>
      </w:r>
      <w:r w:rsidR="003441DE" w:rsidRPr="002937EC">
        <w:rPr>
          <w:rFonts w:hint="cs"/>
          <w:sz w:val="28"/>
          <w:szCs w:val="28"/>
          <w:rtl/>
          <w:lang w:bidi="fa-IR"/>
        </w:rPr>
        <w:t>–</w:t>
      </w:r>
      <w:r w:rsidR="003441DE" w:rsidRPr="002937EC">
        <w:rPr>
          <w:rFonts w:ascii="IranNastaliq" w:hAnsi="IranNastaliq" w:cs="B Nazanin" w:hint="cs"/>
          <w:sz w:val="28"/>
          <w:szCs w:val="28"/>
          <w:rtl/>
          <w:lang w:bidi="fa-IR"/>
        </w:rPr>
        <w:t xml:space="preserve"> مدیر محترم دفتر حقوقی- مدیر محترم  امور پشتیبانی وخدمات رفاهی ( دبیر کمیته)</w:t>
      </w:r>
    </w:p>
    <w:p w14:paraId="242CD1EB" w14:textId="77777777" w:rsidR="00903069" w:rsidRPr="002937EC" w:rsidRDefault="00903069" w:rsidP="00F62887">
      <w:pPr>
        <w:spacing w:line="276" w:lineRule="auto"/>
        <w:jc w:val="both"/>
        <w:rPr>
          <w:rFonts w:ascii="IranNastaliq" w:hAnsi="IranNastaliq" w:cs="B Nazanin"/>
          <w:b/>
          <w:bCs/>
          <w:sz w:val="28"/>
          <w:szCs w:val="28"/>
          <w:rtl/>
          <w:lang w:bidi="fa-IR"/>
        </w:rPr>
      </w:pPr>
      <w:r w:rsidRPr="002937EC">
        <w:rPr>
          <w:rFonts w:ascii="IranNastaliq" w:hAnsi="IranNastaliq" w:cs="B Nazanin" w:hint="cs"/>
          <w:sz w:val="28"/>
          <w:szCs w:val="28"/>
          <w:rtl/>
          <w:lang w:bidi="fa-IR"/>
        </w:rPr>
        <w:t>رئیس اداره رفاه وتربیت بدنی- کارشناس اداره رفاه وتربیت بدنی</w:t>
      </w:r>
    </w:p>
    <w:p w14:paraId="667DE4E2" w14:textId="77777777" w:rsidR="00801FBC" w:rsidRPr="002937EC" w:rsidRDefault="00801FBC" w:rsidP="00F62887">
      <w:pPr>
        <w:spacing w:line="276" w:lineRule="auto"/>
        <w:jc w:val="both"/>
        <w:rPr>
          <w:rFonts w:ascii="IranNastaliq" w:hAnsi="IranNastaliq" w:cs="B Nazanin"/>
          <w:b/>
          <w:bCs/>
          <w:sz w:val="28"/>
          <w:szCs w:val="28"/>
          <w:rtl/>
          <w:lang w:bidi="fa-IR"/>
        </w:rPr>
      </w:pPr>
      <w:r w:rsidRPr="002937EC">
        <w:rPr>
          <w:rFonts w:ascii="IranNastaliq" w:hAnsi="IranNastaliq" w:cs="B Nazanin"/>
          <w:b/>
          <w:bCs/>
          <w:sz w:val="28"/>
          <w:szCs w:val="28"/>
          <w:rtl/>
          <w:lang w:bidi="fa-IR"/>
        </w:rPr>
        <w:t>ماده 4 : مدت  بهره  برداری :</w:t>
      </w:r>
    </w:p>
    <w:p w14:paraId="06C29B01" w14:textId="77777777" w:rsidR="00801FBC" w:rsidRPr="002937EC" w:rsidRDefault="00801FBC" w:rsidP="003474A1">
      <w:pPr>
        <w:pStyle w:val="ListParagraph"/>
        <w:numPr>
          <w:ilvl w:val="0"/>
          <w:numId w:val="4"/>
        </w:numPr>
        <w:spacing w:line="276" w:lineRule="auto"/>
        <w:jc w:val="both"/>
        <w:rPr>
          <w:rFonts w:cs="B Nazanin"/>
          <w:sz w:val="28"/>
          <w:szCs w:val="28"/>
          <w:rtl/>
          <w:lang w:bidi="fa-IR"/>
        </w:rPr>
      </w:pPr>
      <w:r w:rsidRPr="002937EC">
        <w:rPr>
          <w:rFonts w:cs="B Nazanin" w:hint="cs"/>
          <w:sz w:val="28"/>
          <w:szCs w:val="28"/>
          <w:rtl/>
          <w:lang w:bidi="fa-IR"/>
        </w:rPr>
        <w:t xml:space="preserve">سقف  استفاده  از </w:t>
      </w:r>
      <w:r w:rsidR="003441DE" w:rsidRPr="002937EC">
        <w:rPr>
          <w:rFonts w:cs="B Nazanin" w:hint="cs"/>
          <w:sz w:val="28"/>
          <w:szCs w:val="28"/>
          <w:rtl/>
          <w:lang w:bidi="fa-IR"/>
        </w:rPr>
        <w:t>منازل سازمانی</w:t>
      </w:r>
      <w:r w:rsidR="00D60B38" w:rsidRPr="002937EC">
        <w:rPr>
          <w:rFonts w:cs="B Nazanin" w:hint="cs"/>
          <w:sz w:val="28"/>
          <w:szCs w:val="28"/>
          <w:rtl/>
          <w:lang w:bidi="fa-IR"/>
        </w:rPr>
        <w:t xml:space="preserve"> برای کلیه کارکنان </w:t>
      </w:r>
      <w:r w:rsidRPr="002937EC">
        <w:rPr>
          <w:rFonts w:cs="B Nazanin" w:hint="cs"/>
          <w:sz w:val="28"/>
          <w:szCs w:val="28"/>
          <w:rtl/>
          <w:lang w:bidi="fa-IR"/>
        </w:rPr>
        <w:t xml:space="preserve">  بمدت  3 سال  می باشد</w:t>
      </w:r>
      <w:r w:rsidR="003441DE" w:rsidRPr="002937EC">
        <w:rPr>
          <w:rFonts w:cs="B Nazanin" w:hint="cs"/>
          <w:sz w:val="28"/>
          <w:szCs w:val="28"/>
          <w:rtl/>
          <w:lang w:bidi="fa-IR"/>
        </w:rPr>
        <w:t>.</w:t>
      </w:r>
      <w:r w:rsidRPr="002937EC">
        <w:rPr>
          <w:rFonts w:cs="B Nazanin" w:hint="cs"/>
          <w:sz w:val="28"/>
          <w:szCs w:val="28"/>
          <w:rtl/>
          <w:lang w:bidi="fa-IR"/>
        </w:rPr>
        <w:t xml:space="preserve">  </w:t>
      </w:r>
    </w:p>
    <w:p w14:paraId="72C1343A" w14:textId="77777777" w:rsidR="00D60B38" w:rsidRPr="002937EC" w:rsidRDefault="00D60B38" w:rsidP="003474A1">
      <w:pPr>
        <w:pStyle w:val="ListParagraph"/>
        <w:numPr>
          <w:ilvl w:val="0"/>
          <w:numId w:val="4"/>
        </w:numPr>
        <w:spacing w:line="276" w:lineRule="auto"/>
        <w:jc w:val="both"/>
        <w:rPr>
          <w:rFonts w:cs="B Nazanin"/>
          <w:sz w:val="28"/>
          <w:szCs w:val="28"/>
          <w:rtl/>
          <w:lang w:bidi="fa-IR"/>
        </w:rPr>
      </w:pPr>
      <w:r w:rsidRPr="002937EC">
        <w:rPr>
          <w:rFonts w:cs="B Nazanin" w:hint="cs"/>
          <w:sz w:val="28"/>
          <w:szCs w:val="28"/>
          <w:rtl/>
          <w:lang w:bidi="fa-IR"/>
        </w:rPr>
        <w:t xml:space="preserve">بهره بردارموظف است  ضمن  سپردن تعهدات لازم  و اخذ  معرفی  نامه  فقط  از  دبیر  کمیته  مسکن </w:t>
      </w:r>
      <w:r w:rsidR="003474A1" w:rsidRPr="002937EC">
        <w:rPr>
          <w:rFonts w:cs="B Nazanin" w:hint="cs"/>
          <w:sz w:val="28"/>
          <w:szCs w:val="28"/>
          <w:rtl/>
          <w:lang w:bidi="fa-IR"/>
        </w:rPr>
        <w:t xml:space="preserve"> </w:t>
      </w:r>
      <w:r w:rsidRPr="002937EC">
        <w:rPr>
          <w:rFonts w:cs="B Nazanin" w:hint="cs"/>
          <w:sz w:val="28"/>
          <w:szCs w:val="28"/>
          <w:rtl/>
          <w:lang w:bidi="fa-IR"/>
        </w:rPr>
        <w:t xml:space="preserve"> نسبت  به سکونت  در منزل سازمانی  اقدام  نماید.</w:t>
      </w:r>
    </w:p>
    <w:p w14:paraId="78FD7E1E" w14:textId="77777777" w:rsidR="00D60B38" w:rsidRPr="002937EC" w:rsidRDefault="00D60B38" w:rsidP="00F62887">
      <w:pPr>
        <w:spacing w:line="276" w:lineRule="auto"/>
        <w:jc w:val="both"/>
        <w:rPr>
          <w:rFonts w:ascii="IranNastaliq" w:hAnsi="IranNastaliq" w:cs="B Nazanin"/>
          <w:sz w:val="28"/>
          <w:szCs w:val="28"/>
          <w:rtl/>
          <w:lang w:bidi="fa-IR"/>
        </w:rPr>
      </w:pPr>
      <w:r w:rsidRPr="002937EC">
        <w:rPr>
          <w:rFonts w:ascii="IranNastaliq" w:hAnsi="IranNastaliq" w:cs="B Nazanin"/>
          <w:sz w:val="28"/>
          <w:szCs w:val="28"/>
          <w:rtl/>
          <w:lang w:bidi="fa-IR"/>
        </w:rPr>
        <w:t xml:space="preserve">تبصره  </w:t>
      </w:r>
      <w:r w:rsidRPr="002937EC">
        <w:rPr>
          <w:rFonts w:ascii="IranNastaliq" w:hAnsi="IranNastaliq" w:cs="B Nazanin" w:hint="cs"/>
          <w:sz w:val="28"/>
          <w:szCs w:val="28"/>
          <w:rtl/>
          <w:lang w:bidi="fa-IR"/>
        </w:rPr>
        <w:t xml:space="preserve"> 1:  مدت استفاده  متخصصین </w:t>
      </w:r>
      <w:r w:rsidR="003474A1" w:rsidRPr="002937EC">
        <w:rPr>
          <w:rFonts w:ascii="IranNastaliq" w:hAnsi="IranNastaliq" w:cs="B Nazanin" w:hint="cs"/>
          <w:sz w:val="28"/>
          <w:szCs w:val="28"/>
          <w:rtl/>
          <w:lang w:bidi="fa-IR"/>
        </w:rPr>
        <w:t xml:space="preserve"> </w:t>
      </w:r>
      <w:r w:rsidRPr="002937EC">
        <w:rPr>
          <w:rFonts w:ascii="IranNastaliq" w:hAnsi="IranNastaliq" w:cs="B Nazanin" w:hint="cs"/>
          <w:sz w:val="28"/>
          <w:szCs w:val="28"/>
          <w:rtl/>
          <w:lang w:bidi="fa-IR"/>
        </w:rPr>
        <w:t xml:space="preserve">تا پایان </w:t>
      </w:r>
      <w:r w:rsidR="003474A1" w:rsidRPr="002937EC">
        <w:rPr>
          <w:rFonts w:ascii="IranNastaliq" w:hAnsi="IranNastaliq" w:cs="B Nazanin" w:hint="cs"/>
          <w:sz w:val="28"/>
          <w:szCs w:val="28"/>
          <w:rtl/>
          <w:lang w:bidi="fa-IR"/>
        </w:rPr>
        <w:t xml:space="preserve"> </w:t>
      </w:r>
      <w:r w:rsidRPr="002937EC">
        <w:rPr>
          <w:rFonts w:ascii="IranNastaliq" w:hAnsi="IranNastaliq" w:cs="B Nazanin" w:hint="cs"/>
          <w:sz w:val="28"/>
          <w:szCs w:val="28"/>
          <w:rtl/>
          <w:lang w:bidi="fa-IR"/>
        </w:rPr>
        <w:t>ضریب کا</w:t>
      </w:r>
    </w:p>
    <w:p w14:paraId="2FDC3837" w14:textId="77777777" w:rsidR="00801FBC" w:rsidRPr="002937EC" w:rsidRDefault="00801FBC" w:rsidP="00F62887">
      <w:pPr>
        <w:spacing w:line="276" w:lineRule="auto"/>
        <w:jc w:val="both"/>
        <w:rPr>
          <w:rFonts w:cs="B Nazanin"/>
          <w:sz w:val="28"/>
          <w:szCs w:val="28"/>
          <w:rtl/>
          <w:lang w:bidi="fa-IR"/>
        </w:rPr>
      </w:pPr>
      <w:r w:rsidRPr="002937EC">
        <w:rPr>
          <w:rFonts w:ascii="IranNastaliq" w:hAnsi="IranNastaliq" w:cs="B Nazanin"/>
          <w:sz w:val="28"/>
          <w:szCs w:val="28"/>
          <w:rtl/>
          <w:lang w:bidi="fa-IR"/>
        </w:rPr>
        <w:t>تبصره  2 :</w:t>
      </w:r>
      <w:r w:rsidRPr="002937EC">
        <w:rPr>
          <w:rFonts w:cs="B Nazanin" w:hint="cs"/>
          <w:sz w:val="28"/>
          <w:szCs w:val="28"/>
          <w:rtl/>
          <w:lang w:bidi="fa-IR"/>
        </w:rPr>
        <w:t xml:space="preserve"> </w:t>
      </w:r>
      <w:r w:rsidR="003441DE" w:rsidRPr="002937EC">
        <w:rPr>
          <w:rFonts w:cs="B Nazanin" w:hint="cs"/>
          <w:sz w:val="28"/>
          <w:szCs w:val="28"/>
          <w:rtl/>
          <w:lang w:bidi="fa-IR"/>
        </w:rPr>
        <w:t>کارمندانی که متقاضی منزل سازمانی می باشند نباید دارای هر گونه ملکی در شهر محل خدمت خود باشند.</w:t>
      </w:r>
    </w:p>
    <w:p w14:paraId="2E655E70" w14:textId="77777777" w:rsidR="00D60B38" w:rsidRPr="002937EC" w:rsidRDefault="00D60B38" w:rsidP="00F62887">
      <w:pPr>
        <w:spacing w:line="276" w:lineRule="auto"/>
        <w:jc w:val="both"/>
        <w:rPr>
          <w:rFonts w:cs="B Nazanin"/>
          <w:sz w:val="28"/>
          <w:szCs w:val="28"/>
          <w:rtl/>
          <w:lang w:bidi="fa-IR"/>
        </w:rPr>
      </w:pPr>
      <w:r w:rsidRPr="002937EC">
        <w:rPr>
          <w:rFonts w:cs="B Nazanin" w:hint="cs"/>
          <w:sz w:val="28"/>
          <w:szCs w:val="28"/>
          <w:rtl/>
          <w:lang w:bidi="fa-IR"/>
        </w:rPr>
        <w:t>تبصره3: افراد مجرد ترجیحا" از منزل سازمانی بصورت مشترک با سایر افراد مجرد استفاده خواهند کرد.</w:t>
      </w:r>
    </w:p>
    <w:p w14:paraId="01E4BAF8" w14:textId="77777777" w:rsidR="00D60B38" w:rsidRPr="002937EC" w:rsidRDefault="00D60B38" w:rsidP="00F62887">
      <w:pPr>
        <w:spacing w:line="276" w:lineRule="auto"/>
        <w:jc w:val="both"/>
        <w:rPr>
          <w:rFonts w:cs="B Nazanin"/>
          <w:b/>
          <w:bCs/>
          <w:sz w:val="28"/>
          <w:szCs w:val="28"/>
          <w:rtl/>
          <w:lang w:bidi="fa-IR"/>
        </w:rPr>
      </w:pPr>
      <w:r w:rsidRPr="002937EC">
        <w:rPr>
          <w:rFonts w:cs="B Nazanin" w:hint="cs"/>
          <w:b/>
          <w:bCs/>
          <w:sz w:val="28"/>
          <w:szCs w:val="28"/>
          <w:rtl/>
          <w:lang w:bidi="fa-IR"/>
        </w:rPr>
        <w:t>ماده 5 : امتیاز بندی بر اساس (فرم پیوست)</w:t>
      </w:r>
    </w:p>
    <w:p w14:paraId="3EE56C20" w14:textId="77777777" w:rsidR="00801FBC" w:rsidRPr="002937EC" w:rsidRDefault="00D60B38" w:rsidP="00F62887">
      <w:pPr>
        <w:spacing w:line="276" w:lineRule="auto"/>
        <w:jc w:val="both"/>
        <w:rPr>
          <w:rFonts w:cs="B Nazanin"/>
          <w:sz w:val="28"/>
          <w:szCs w:val="28"/>
          <w:rtl/>
          <w:lang w:bidi="fa-IR"/>
        </w:rPr>
      </w:pPr>
      <w:r w:rsidRPr="002937EC">
        <w:rPr>
          <w:rFonts w:cs="B Nazanin" w:hint="cs"/>
          <w:sz w:val="28"/>
          <w:szCs w:val="28"/>
          <w:rtl/>
          <w:lang w:bidi="fa-IR"/>
        </w:rPr>
        <w:t xml:space="preserve">در صورتی که تعداد متقاضیان بیشتر از منازل سازمانی می باشد . افراد در سطوح مدیریت عالی به تشخیص رئیس دانشگاه ، و مابقی افراد می بایست جهت بهره مندی از واحد های  مسکونی سازمانی در قالب نظام امتیازبندی ، امتیاز خود را کسب نمایند. براساس منازل سازمانی تخصیص داده شده جهت این گروه </w:t>
      </w:r>
      <w:r w:rsidR="0074154D" w:rsidRPr="002937EC">
        <w:rPr>
          <w:rFonts w:cs="B Nazanin" w:hint="cs"/>
          <w:sz w:val="28"/>
          <w:szCs w:val="28"/>
          <w:rtl/>
          <w:lang w:bidi="fa-IR"/>
        </w:rPr>
        <w:t>از سوی کمیته مسکن بر حسب امتیاز کسب شده از واحد های مسکونی می توانند استفاده نمایند.</w:t>
      </w:r>
    </w:p>
    <w:p w14:paraId="0271CBAB" w14:textId="77777777" w:rsidR="00801FBC" w:rsidRPr="002937EC" w:rsidRDefault="00801FBC" w:rsidP="003474A1">
      <w:pPr>
        <w:spacing w:line="276" w:lineRule="auto"/>
        <w:jc w:val="both"/>
        <w:rPr>
          <w:rFonts w:cs="B Nazanin"/>
          <w:sz w:val="28"/>
          <w:szCs w:val="28"/>
          <w:rtl/>
          <w:lang w:bidi="fa-IR"/>
        </w:rPr>
      </w:pPr>
      <w:r w:rsidRPr="002937EC">
        <w:rPr>
          <w:rFonts w:ascii="IranNastaliq" w:hAnsi="IranNastaliq" w:cs="B Nazanin"/>
          <w:b/>
          <w:bCs/>
          <w:sz w:val="28"/>
          <w:szCs w:val="28"/>
          <w:rtl/>
          <w:lang w:bidi="fa-IR"/>
        </w:rPr>
        <w:t xml:space="preserve">ماده </w:t>
      </w:r>
      <w:r w:rsidR="003474A1" w:rsidRPr="002937EC">
        <w:rPr>
          <w:rFonts w:ascii="IranNastaliq" w:hAnsi="IranNastaliq" w:cs="B Nazanin" w:hint="cs"/>
          <w:b/>
          <w:bCs/>
          <w:sz w:val="28"/>
          <w:szCs w:val="28"/>
          <w:rtl/>
          <w:lang w:bidi="fa-IR"/>
        </w:rPr>
        <w:t>6</w:t>
      </w:r>
      <w:r w:rsidRPr="002937EC">
        <w:rPr>
          <w:rFonts w:ascii="IranNastaliq" w:hAnsi="IranNastaliq" w:cs="B Nazanin"/>
          <w:b/>
          <w:bCs/>
          <w:sz w:val="28"/>
          <w:szCs w:val="28"/>
          <w:rtl/>
          <w:lang w:bidi="fa-IR"/>
        </w:rPr>
        <w:t xml:space="preserve"> :</w:t>
      </w:r>
      <w:r w:rsidRPr="002937EC">
        <w:rPr>
          <w:rFonts w:cs="B Nazanin" w:hint="cs"/>
          <w:sz w:val="28"/>
          <w:szCs w:val="28"/>
          <w:rtl/>
          <w:lang w:bidi="fa-IR"/>
        </w:rPr>
        <w:t xml:space="preserve">  </w:t>
      </w:r>
      <w:r w:rsidR="0074154D" w:rsidRPr="002937EC">
        <w:rPr>
          <w:rFonts w:ascii="IranNastaliq" w:hAnsi="IranNastaliq" w:cs="B Nazanin"/>
          <w:b/>
          <w:bCs/>
          <w:sz w:val="28"/>
          <w:szCs w:val="28"/>
          <w:rtl/>
          <w:lang w:bidi="fa-IR"/>
        </w:rPr>
        <w:t xml:space="preserve">نحوه  </w:t>
      </w:r>
      <w:r w:rsidR="0074154D" w:rsidRPr="002937EC">
        <w:rPr>
          <w:rFonts w:ascii="IranNastaliq" w:hAnsi="IranNastaliq" w:cs="B Nazanin" w:hint="cs"/>
          <w:b/>
          <w:bCs/>
          <w:sz w:val="28"/>
          <w:szCs w:val="28"/>
          <w:rtl/>
          <w:lang w:bidi="fa-IR"/>
        </w:rPr>
        <w:t xml:space="preserve">احتساب </w:t>
      </w:r>
      <w:r w:rsidR="0074154D" w:rsidRPr="002937EC">
        <w:rPr>
          <w:rFonts w:ascii="IranNastaliq" w:hAnsi="IranNastaliq" w:cs="B Nazanin"/>
          <w:b/>
          <w:bCs/>
          <w:sz w:val="28"/>
          <w:szCs w:val="28"/>
          <w:rtl/>
          <w:lang w:bidi="fa-IR"/>
        </w:rPr>
        <w:t xml:space="preserve">حق  استفاده  از </w:t>
      </w:r>
      <w:r w:rsidR="0074154D" w:rsidRPr="002937EC">
        <w:rPr>
          <w:rFonts w:ascii="IranNastaliq" w:hAnsi="IranNastaliq" w:cs="B Nazanin" w:hint="cs"/>
          <w:b/>
          <w:bCs/>
          <w:sz w:val="28"/>
          <w:szCs w:val="28"/>
          <w:rtl/>
          <w:lang w:bidi="fa-IR"/>
        </w:rPr>
        <w:t xml:space="preserve">منازل سازمانی </w:t>
      </w:r>
      <w:r w:rsidR="0074154D" w:rsidRPr="002937EC">
        <w:rPr>
          <w:rFonts w:ascii="IranNastaliq" w:hAnsi="IranNastaliq" w:cs="B Nazanin"/>
          <w:b/>
          <w:bCs/>
          <w:sz w:val="28"/>
          <w:szCs w:val="28"/>
          <w:rtl/>
          <w:lang w:bidi="fa-IR"/>
        </w:rPr>
        <w:t xml:space="preserve"> :</w:t>
      </w:r>
    </w:p>
    <w:p w14:paraId="629F008A" w14:textId="77777777" w:rsidR="00801FBC" w:rsidRPr="002937EC" w:rsidRDefault="00801FBC" w:rsidP="003474A1">
      <w:pPr>
        <w:pStyle w:val="ListParagraph"/>
        <w:numPr>
          <w:ilvl w:val="0"/>
          <w:numId w:val="5"/>
        </w:numPr>
        <w:spacing w:line="276" w:lineRule="auto"/>
        <w:jc w:val="both"/>
        <w:rPr>
          <w:rFonts w:cs="B Nazanin"/>
          <w:sz w:val="28"/>
          <w:szCs w:val="28"/>
          <w:rtl/>
          <w:lang w:bidi="fa-IR"/>
        </w:rPr>
      </w:pPr>
      <w:r w:rsidRPr="002937EC">
        <w:rPr>
          <w:rFonts w:cs="B Nazanin" w:hint="cs"/>
          <w:sz w:val="28"/>
          <w:szCs w:val="28"/>
          <w:rtl/>
          <w:lang w:bidi="fa-IR"/>
        </w:rPr>
        <w:t xml:space="preserve">کلیه  افرادی  که  با تائید  کمیته    مسکن از </w:t>
      </w:r>
      <w:r w:rsidR="0074154D" w:rsidRPr="002937EC">
        <w:rPr>
          <w:rFonts w:cs="B Nazanin" w:hint="cs"/>
          <w:sz w:val="28"/>
          <w:szCs w:val="28"/>
          <w:rtl/>
          <w:lang w:bidi="fa-IR"/>
        </w:rPr>
        <w:t>منزل سازمانی</w:t>
      </w:r>
      <w:r w:rsidRPr="002937EC">
        <w:rPr>
          <w:rFonts w:cs="B Nazanin" w:hint="cs"/>
          <w:sz w:val="28"/>
          <w:szCs w:val="28"/>
          <w:rtl/>
          <w:lang w:bidi="fa-IR"/>
        </w:rPr>
        <w:t xml:space="preserve">  استفاده می نمایند  ملزم می باشند </w:t>
      </w:r>
      <w:r w:rsidR="0074154D" w:rsidRPr="002937EC">
        <w:rPr>
          <w:rFonts w:cs="B Nazanin" w:hint="cs"/>
          <w:sz w:val="28"/>
          <w:szCs w:val="28"/>
          <w:rtl/>
          <w:lang w:bidi="fa-IR"/>
        </w:rPr>
        <w:t xml:space="preserve">حسب تصویب کمیته مسکن  </w:t>
      </w:r>
      <w:r w:rsidRPr="002937EC">
        <w:rPr>
          <w:rFonts w:cs="B Nazanin" w:hint="cs"/>
          <w:sz w:val="28"/>
          <w:szCs w:val="28"/>
          <w:rtl/>
          <w:lang w:bidi="fa-IR"/>
        </w:rPr>
        <w:t xml:space="preserve">ماهیانه </w:t>
      </w:r>
      <w:r w:rsidR="0074154D" w:rsidRPr="002937EC">
        <w:rPr>
          <w:rFonts w:cs="B Nazanin" w:hint="cs"/>
          <w:sz w:val="28"/>
          <w:szCs w:val="28"/>
          <w:rtl/>
          <w:lang w:bidi="fa-IR"/>
        </w:rPr>
        <w:t xml:space="preserve"> مبلغی به عنوان </w:t>
      </w:r>
      <w:r w:rsidRPr="002937EC">
        <w:rPr>
          <w:rFonts w:cs="B Nazanin" w:hint="cs"/>
          <w:sz w:val="28"/>
          <w:szCs w:val="28"/>
          <w:rtl/>
          <w:lang w:bidi="fa-IR"/>
        </w:rPr>
        <w:t>حق بهره برداری ، از</w:t>
      </w:r>
      <w:r w:rsidR="0074154D" w:rsidRPr="002937EC">
        <w:rPr>
          <w:rFonts w:cs="B Nazanin" w:hint="cs"/>
          <w:sz w:val="28"/>
          <w:szCs w:val="28"/>
          <w:rtl/>
          <w:lang w:bidi="fa-IR"/>
        </w:rPr>
        <w:t xml:space="preserve">منازل سازمانی پرداخت نمایند واین مبلغ ماهیانه از </w:t>
      </w:r>
      <w:r w:rsidRPr="002937EC">
        <w:rPr>
          <w:rFonts w:cs="B Nazanin" w:hint="cs"/>
          <w:sz w:val="28"/>
          <w:szCs w:val="28"/>
          <w:rtl/>
          <w:lang w:bidi="fa-IR"/>
        </w:rPr>
        <w:t xml:space="preserve"> حقوق  آنان  توسط امورمالی واحد مربوط کسر خواهد شد .</w:t>
      </w:r>
      <w:r w:rsidR="0074154D" w:rsidRPr="002937EC">
        <w:rPr>
          <w:rFonts w:cs="B Nazanin" w:hint="cs"/>
          <w:sz w:val="28"/>
          <w:szCs w:val="28"/>
          <w:rtl/>
          <w:lang w:bidi="fa-IR"/>
        </w:rPr>
        <w:t>( این مبالغ در اولین کمیته مسکن در هر ابتدای سال مشخص واعلام خواهد شد).</w:t>
      </w:r>
    </w:p>
    <w:p w14:paraId="08E4886D" w14:textId="77777777" w:rsidR="00801FBC" w:rsidRPr="002937EC" w:rsidRDefault="00B82966" w:rsidP="003474A1">
      <w:pPr>
        <w:pStyle w:val="ListParagraph"/>
        <w:numPr>
          <w:ilvl w:val="0"/>
          <w:numId w:val="5"/>
        </w:numPr>
        <w:spacing w:line="276" w:lineRule="auto"/>
        <w:jc w:val="both"/>
        <w:rPr>
          <w:rFonts w:cs="B Nazanin"/>
          <w:sz w:val="28"/>
          <w:szCs w:val="28"/>
          <w:rtl/>
          <w:lang w:bidi="fa-IR"/>
        </w:rPr>
      </w:pPr>
      <w:r w:rsidRPr="002937EC">
        <w:rPr>
          <w:rFonts w:cs="B Nazanin" w:hint="cs"/>
          <w:sz w:val="28"/>
          <w:szCs w:val="28"/>
          <w:rtl/>
          <w:lang w:bidi="fa-IR"/>
        </w:rPr>
        <w:lastRenderedPageBreak/>
        <w:t>پرداخت بهاء مصرف آب ،برق، تلفن، گاز</w:t>
      </w:r>
      <w:r w:rsidRPr="002937EC">
        <w:rPr>
          <w:rFonts w:cs="B Nazanin" w:hint="cs"/>
          <w:b/>
          <w:bCs/>
          <w:sz w:val="28"/>
          <w:szCs w:val="28"/>
          <w:rtl/>
          <w:lang w:bidi="fa-IR"/>
        </w:rPr>
        <w:t xml:space="preserve"> </w:t>
      </w:r>
      <w:r w:rsidRPr="002937EC">
        <w:rPr>
          <w:rFonts w:cs="B Nazanin" w:hint="cs"/>
          <w:sz w:val="28"/>
          <w:szCs w:val="28"/>
          <w:rtl/>
          <w:lang w:bidi="fa-IR"/>
        </w:rPr>
        <w:t>بعهده استفاده کننده از منازل سازمانی است.</w:t>
      </w:r>
    </w:p>
    <w:p w14:paraId="4252835B" w14:textId="77777777" w:rsidR="00801FBC" w:rsidRPr="002937EC" w:rsidRDefault="00801FBC" w:rsidP="00941BD6">
      <w:pPr>
        <w:pStyle w:val="ListParagraph"/>
        <w:numPr>
          <w:ilvl w:val="0"/>
          <w:numId w:val="5"/>
        </w:numPr>
        <w:spacing w:line="276" w:lineRule="auto"/>
        <w:jc w:val="both"/>
        <w:rPr>
          <w:rFonts w:cs="B Nazanin"/>
          <w:sz w:val="28"/>
          <w:szCs w:val="28"/>
          <w:rtl/>
          <w:lang w:bidi="fa-IR"/>
        </w:rPr>
      </w:pPr>
      <w:r w:rsidRPr="002937EC">
        <w:rPr>
          <w:rFonts w:cs="B Nazanin" w:hint="cs"/>
          <w:sz w:val="28"/>
          <w:szCs w:val="28"/>
          <w:rtl/>
          <w:lang w:bidi="fa-IR"/>
        </w:rPr>
        <w:t xml:space="preserve">در صورت  خرابی  کولر </w:t>
      </w:r>
      <w:r w:rsidRPr="002937EC">
        <w:rPr>
          <w:rFonts w:hint="cs"/>
          <w:sz w:val="28"/>
          <w:szCs w:val="28"/>
          <w:rtl/>
          <w:lang w:bidi="fa-IR"/>
        </w:rPr>
        <w:t>–</w:t>
      </w:r>
      <w:r w:rsidRPr="002937EC">
        <w:rPr>
          <w:rFonts w:cs="B Nazanin" w:hint="cs"/>
          <w:sz w:val="28"/>
          <w:szCs w:val="28"/>
          <w:rtl/>
          <w:lang w:bidi="fa-IR"/>
        </w:rPr>
        <w:t xml:space="preserve"> یخچال  - چراغ گاز و .... که تحویل  و مورد  استفاده  کارکنان </w:t>
      </w:r>
      <w:r w:rsidRPr="002937EC">
        <w:rPr>
          <w:rFonts w:cs="B Nazanin"/>
          <w:sz w:val="28"/>
          <w:szCs w:val="28"/>
          <w:rtl/>
          <w:lang w:bidi="fa-IR"/>
        </w:rPr>
        <w:br/>
      </w:r>
      <w:r w:rsidRPr="002937EC">
        <w:rPr>
          <w:rFonts w:cs="B Nazanin" w:hint="cs"/>
          <w:sz w:val="28"/>
          <w:szCs w:val="28"/>
          <w:rtl/>
          <w:lang w:bidi="fa-IR"/>
        </w:rPr>
        <w:t xml:space="preserve"> می باشد چنانچه  توسط کارشناس مدیر یت  </w:t>
      </w:r>
      <w:r w:rsidR="00B82966" w:rsidRPr="002937EC">
        <w:rPr>
          <w:rFonts w:cs="B Nazanin" w:hint="cs"/>
          <w:sz w:val="28"/>
          <w:szCs w:val="28"/>
          <w:rtl/>
          <w:lang w:bidi="fa-IR"/>
        </w:rPr>
        <w:t>امور پشتیبانی</w:t>
      </w:r>
      <w:r w:rsidRPr="002937EC">
        <w:rPr>
          <w:rFonts w:cs="B Nazanin" w:hint="cs"/>
          <w:sz w:val="28"/>
          <w:szCs w:val="28"/>
          <w:rtl/>
          <w:lang w:bidi="fa-IR"/>
        </w:rPr>
        <w:t xml:space="preserve">  تائید گردد علت قصوراز جانب بهره بردار  بوده  ایشان موظف  به تعمیر و  اصلاح آن  می باشد در غیر اینصورت  بعهده دانشگاه است </w:t>
      </w:r>
    </w:p>
    <w:p w14:paraId="72861804" w14:textId="77777777" w:rsidR="00B82966" w:rsidRPr="002937EC" w:rsidRDefault="00B82966" w:rsidP="000E0287">
      <w:pPr>
        <w:pStyle w:val="ListParagraph"/>
        <w:numPr>
          <w:ilvl w:val="0"/>
          <w:numId w:val="5"/>
        </w:numPr>
        <w:spacing w:line="276" w:lineRule="auto"/>
        <w:jc w:val="both"/>
        <w:rPr>
          <w:rFonts w:cs="B Nazanin"/>
          <w:sz w:val="28"/>
          <w:szCs w:val="28"/>
          <w:lang w:bidi="fa-IR"/>
        </w:rPr>
      </w:pPr>
      <w:r w:rsidRPr="002937EC">
        <w:rPr>
          <w:rFonts w:cs="B Nazanin" w:hint="cs"/>
          <w:sz w:val="28"/>
          <w:szCs w:val="28"/>
          <w:rtl/>
          <w:lang w:bidi="fa-IR"/>
        </w:rPr>
        <w:t>تعمیرات جرئی از قبیل لکه گیری، تعمیرات قفل، شیرآلات، درب و پنجره بعهده استفاده کننده می باشد.</w:t>
      </w:r>
    </w:p>
    <w:p w14:paraId="1D54491E" w14:textId="77777777" w:rsidR="00B82966" w:rsidRPr="002937EC" w:rsidRDefault="00B82966" w:rsidP="000E0287">
      <w:pPr>
        <w:pStyle w:val="ListParagraph"/>
        <w:numPr>
          <w:ilvl w:val="0"/>
          <w:numId w:val="5"/>
        </w:numPr>
        <w:spacing w:line="276" w:lineRule="auto"/>
        <w:jc w:val="both"/>
        <w:rPr>
          <w:rFonts w:cs="B Nazanin"/>
          <w:sz w:val="28"/>
          <w:szCs w:val="28"/>
          <w:lang w:bidi="fa-IR"/>
        </w:rPr>
      </w:pPr>
      <w:r w:rsidRPr="002937EC">
        <w:rPr>
          <w:rFonts w:cs="B Nazanin" w:hint="cs"/>
          <w:sz w:val="28"/>
          <w:szCs w:val="28"/>
          <w:rtl/>
          <w:lang w:bidi="fa-IR"/>
        </w:rPr>
        <w:t>استفاده کننده از خانه های سازمانی حق هیچگونه تعییری در قسمت های داخلی و خارجی بنا و یا واگذاری خانه سازمانی را کلا" یا جزعا" به غیر ندارد.</w:t>
      </w:r>
    </w:p>
    <w:p w14:paraId="4585BA85" w14:textId="77777777" w:rsidR="00B82966" w:rsidRPr="002937EC" w:rsidRDefault="00B82966" w:rsidP="000E0287">
      <w:pPr>
        <w:pStyle w:val="ListParagraph"/>
        <w:numPr>
          <w:ilvl w:val="0"/>
          <w:numId w:val="5"/>
        </w:numPr>
        <w:spacing w:line="276" w:lineRule="auto"/>
        <w:jc w:val="both"/>
        <w:rPr>
          <w:rFonts w:cs="B Nazanin"/>
          <w:sz w:val="28"/>
          <w:szCs w:val="28"/>
          <w:lang w:bidi="fa-IR"/>
        </w:rPr>
      </w:pPr>
      <w:r w:rsidRPr="002937EC">
        <w:rPr>
          <w:rFonts w:cs="B Nazanin" w:hint="cs"/>
          <w:sz w:val="28"/>
          <w:szCs w:val="28"/>
          <w:rtl/>
          <w:lang w:bidi="fa-IR"/>
        </w:rPr>
        <w:t xml:space="preserve">صرفا تعمیرات کلی واحد ها ی سازمانی ملکی دانشگاه بعهده دانشگاه بوده و در خصوص واحد های استجاری </w:t>
      </w:r>
      <w:r w:rsidR="00E955CA" w:rsidRPr="002937EC">
        <w:rPr>
          <w:rFonts w:cs="B Nazanin" w:hint="cs"/>
          <w:sz w:val="28"/>
          <w:szCs w:val="28"/>
          <w:rtl/>
          <w:lang w:bidi="fa-IR"/>
        </w:rPr>
        <w:t>کلیه تعمیرات بر اساس مفاد اجاره نامه بر عهده تک تک استفاده کنندگان یا موجر خواهد بود.</w:t>
      </w:r>
    </w:p>
    <w:p w14:paraId="36516A1E" w14:textId="77777777" w:rsidR="00E955CA" w:rsidRPr="002937EC" w:rsidRDefault="00E955CA" w:rsidP="000E0287">
      <w:pPr>
        <w:pStyle w:val="ListParagraph"/>
        <w:numPr>
          <w:ilvl w:val="0"/>
          <w:numId w:val="5"/>
        </w:numPr>
        <w:spacing w:line="276" w:lineRule="auto"/>
        <w:jc w:val="both"/>
        <w:rPr>
          <w:rFonts w:cs="B Nazanin"/>
          <w:sz w:val="28"/>
          <w:szCs w:val="28"/>
          <w:lang w:bidi="fa-IR"/>
        </w:rPr>
      </w:pPr>
      <w:r w:rsidRPr="002937EC">
        <w:rPr>
          <w:rFonts w:cs="B Nazanin" w:hint="cs"/>
          <w:sz w:val="28"/>
          <w:szCs w:val="28"/>
          <w:rtl/>
          <w:lang w:bidi="fa-IR"/>
        </w:rPr>
        <w:t>در مورد مبلغ هزینه بهره برداری افرادی که بصورت مجرد از پانسیون های دانشگاه استفاده می نمایند کمیته مسکن تصمیم گیری می نماید.</w:t>
      </w:r>
    </w:p>
    <w:p w14:paraId="6C60C6A7" w14:textId="77777777" w:rsidR="00801FBC" w:rsidRPr="002937EC" w:rsidRDefault="00801FBC" w:rsidP="000E0287">
      <w:pPr>
        <w:spacing w:line="276" w:lineRule="auto"/>
        <w:jc w:val="both"/>
        <w:rPr>
          <w:rFonts w:ascii="IranNastaliq" w:hAnsi="IranNastaliq" w:cs="B Nazanin"/>
          <w:b/>
          <w:bCs/>
          <w:sz w:val="28"/>
          <w:szCs w:val="28"/>
          <w:rtl/>
          <w:lang w:bidi="fa-IR"/>
        </w:rPr>
      </w:pPr>
      <w:r w:rsidRPr="002937EC">
        <w:rPr>
          <w:rFonts w:ascii="IranNastaliq" w:hAnsi="IranNastaliq" w:cs="B Nazanin"/>
          <w:b/>
          <w:bCs/>
          <w:sz w:val="28"/>
          <w:szCs w:val="28"/>
          <w:rtl/>
          <w:lang w:bidi="fa-IR"/>
        </w:rPr>
        <w:t xml:space="preserve">ماده </w:t>
      </w:r>
      <w:r w:rsidR="000E0287" w:rsidRPr="002937EC">
        <w:rPr>
          <w:rFonts w:ascii="IranNastaliq" w:hAnsi="IranNastaliq" w:cs="B Nazanin" w:hint="cs"/>
          <w:b/>
          <w:bCs/>
          <w:sz w:val="28"/>
          <w:szCs w:val="28"/>
          <w:rtl/>
          <w:lang w:bidi="fa-IR"/>
        </w:rPr>
        <w:t>7</w:t>
      </w:r>
      <w:r w:rsidRPr="002937EC">
        <w:rPr>
          <w:rFonts w:ascii="IranNastaliq" w:hAnsi="IranNastaliq" w:cs="B Nazanin"/>
          <w:b/>
          <w:bCs/>
          <w:sz w:val="28"/>
          <w:szCs w:val="28"/>
          <w:rtl/>
          <w:lang w:bidi="fa-IR"/>
        </w:rPr>
        <w:t xml:space="preserve"> : تخلیه </w:t>
      </w:r>
      <w:r w:rsidR="00E955CA" w:rsidRPr="002937EC">
        <w:rPr>
          <w:rFonts w:ascii="IranNastaliq" w:hAnsi="IranNastaliq" w:cs="B Nazanin" w:hint="cs"/>
          <w:b/>
          <w:bCs/>
          <w:sz w:val="28"/>
          <w:szCs w:val="28"/>
          <w:rtl/>
          <w:lang w:bidi="fa-IR"/>
        </w:rPr>
        <w:t xml:space="preserve"> و</w:t>
      </w:r>
      <w:r w:rsidRPr="002937EC">
        <w:rPr>
          <w:rFonts w:ascii="IranNastaliq" w:hAnsi="IranNastaliq" w:cs="B Nazanin"/>
          <w:b/>
          <w:bCs/>
          <w:sz w:val="28"/>
          <w:szCs w:val="28"/>
          <w:rtl/>
          <w:lang w:bidi="fa-IR"/>
        </w:rPr>
        <w:t xml:space="preserve">تحویل  </w:t>
      </w:r>
      <w:r w:rsidR="00E955CA" w:rsidRPr="002937EC">
        <w:rPr>
          <w:rFonts w:ascii="IranNastaliq" w:hAnsi="IranNastaliq" w:cs="B Nazanin" w:hint="cs"/>
          <w:b/>
          <w:bCs/>
          <w:sz w:val="28"/>
          <w:szCs w:val="28"/>
          <w:rtl/>
          <w:lang w:bidi="fa-IR"/>
        </w:rPr>
        <w:t>منازل سازمانی</w:t>
      </w:r>
    </w:p>
    <w:p w14:paraId="57B1F8FD" w14:textId="77777777" w:rsidR="00801FBC" w:rsidRPr="002937EC" w:rsidRDefault="00801FBC" w:rsidP="003474A1">
      <w:pPr>
        <w:pStyle w:val="ListParagraph"/>
        <w:numPr>
          <w:ilvl w:val="0"/>
          <w:numId w:val="6"/>
        </w:numPr>
        <w:spacing w:line="276" w:lineRule="auto"/>
        <w:jc w:val="both"/>
        <w:rPr>
          <w:rFonts w:cs="B Nazanin"/>
          <w:sz w:val="28"/>
          <w:szCs w:val="28"/>
          <w:rtl/>
          <w:lang w:bidi="fa-IR"/>
        </w:rPr>
      </w:pPr>
      <w:r w:rsidRPr="002937EC">
        <w:rPr>
          <w:rFonts w:cs="B Nazanin" w:hint="cs"/>
          <w:sz w:val="28"/>
          <w:szCs w:val="28"/>
          <w:rtl/>
          <w:lang w:bidi="fa-IR"/>
        </w:rPr>
        <w:t xml:space="preserve">بهره بردار مکلف است در پایان  مهلت  قانونی  تعیین  شده در قالب  قرارداد نسبت  به تخلیه وتحویل  </w:t>
      </w:r>
      <w:r w:rsidR="001B45AC" w:rsidRPr="002937EC">
        <w:rPr>
          <w:rFonts w:cs="B Nazanin" w:hint="cs"/>
          <w:sz w:val="28"/>
          <w:szCs w:val="28"/>
          <w:rtl/>
          <w:lang w:bidi="fa-IR"/>
        </w:rPr>
        <w:t>منزل  در اختیار  اقدام  نماید. ودر صورت عدم تخلیه ، تا روز تخلیه ، کل حقوق و مزایای نامبرده و در مورد مستخدم بازنشسته 4/1 حقوق  بازنشستگی  او به نفع دانشگاه برداشت می شود.</w:t>
      </w:r>
    </w:p>
    <w:p w14:paraId="61A9F9B8" w14:textId="77777777" w:rsidR="00801FBC" w:rsidRPr="002937EC" w:rsidRDefault="00801FBC" w:rsidP="003474A1">
      <w:pPr>
        <w:pStyle w:val="ListParagraph"/>
        <w:numPr>
          <w:ilvl w:val="0"/>
          <w:numId w:val="6"/>
        </w:numPr>
        <w:spacing w:line="276" w:lineRule="auto"/>
        <w:jc w:val="both"/>
        <w:rPr>
          <w:rFonts w:cs="B Nazanin"/>
          <w:sz w:val="28"/>
          <w:szCs w:val="28"/>
          <w:rtl/>
          <w:lang w:bidi="fa-IR"/>
        </w:rPr>
      </w:pPr>
      <w:r w:rsidRPr="002937EC">
        <w:rPr>
          <w:rFonts w:cs="B Nazanin" w:hint="cs"/>
          <w:sz w:val="28"/>
          <w:szCs w:val="28"/>
          <w:rtl/>
          <w:lang w:bidi="fa-IR"/>
        </w:rPr>
        <w:t xml:space="preserve">کمیته    مسکن  مکلف  است  3 ماه  قبل از </w:t>
      </w:r>
      <w:r w:rsidR="001B45AC" w:rsidRPr="002937EC">
        <w:rPr>
          <w:rFonts w:cs="B Nazanin" w:hint="cs"/>
          <w:sz w:val="28"/>
          <w:szCs w:val="28"/>
          <w:rtl/>
          <w:lang w:bidi="fa-IR"/>
        </w:rPr>
        <w:t xml:space="preserve"> انقضای  مهلت  تخلیه  واحد سازمانی مورد استفاده مراتب را کتبا: به استفاده کننده یادآوری نموده و تاریخ تخلیه را اعلام نماید. </w:t>
      </w:r>
      <w:r w:rsidRPr="002937EC">
        <w:rPr>
          <w:rFonts w:cs="B Nazanin"/>
          <w:sz w:val="28"/>
          <w:szCs w:val="28"/>
          <w:rtl/>
          <w:lang w:bidi="fa-IR"/>
        </w:rPr>
        <w:br/>
      </w:r>
      <w:r w:rsidRPr="002937EC">
        <w:rPr>
          <w:rFonts w:cs="B Nazanin" w:hint="cs"/>
          <w:sz w:val="28"/>
          <w:szCs w:val="28"/>
          <w:rtl/>
          <w:lang w:bidi="fa-IR"/>
        </w:rPr>
        <w:t xml:space="preserve">  </w:t>
      </w:r>
      <w:r w:rsidR="001B45AC" w:rsidRPr="002937EC">
        <w:rPr>
          <w:rFonts w:cs="B Nazanin" w:hint="cs"/>
          <w:sz w:val="28"/>
          <w:szCs w:val="28"/>
          <w:rtl/>
          <w:lang w:bidi="fa-IR"/>
        </w:rPr>
        <w:t>(</w:t>
      </w:r>
      <w:r w:rsidRPr="002937EC">
        <w:rPr>
          <w:rFonts w:cs="B Nazanin" w:hint="cs"/>
          <w:sz w:val="28"/>
          <w:szCs w:val="28"/>
          <w:rtl/>
          <w:lang w:bidi="fa-IR"/>
        </w:rPr>
        <w:t xml:space="preserve">  عدم  ابلاغ</w:t>
      </w:r>
      <w:r w:rsidR="001B45AC" w:rsidRPr="002937EC">
        <w:rPr>
          <w:rFonts w:cs="B Nazanin" w:hint="cs"/>
          <w:sz w:val="28"/>
          <w:szCs w:val="28"/>
          <w:rtl/>
          <w:lang w:bidi="fa-IR"/>
        </w:rPr>
        <w:t xml:space="preserve"> نامه فوق </w:t>
      </w:r>
      <w:r w:rsidRPr="002937EC">
        <w:rPr>
          <w:rFonts w:cs="B Nazanin" w:hint="cs"/>
          <w:sz w:val="28"/>
          <w:szCs w:val="28"/>
          <w:rtl/>
          <w:lang w:bidi="fa-IR"/>
        </w:rPr>
        <w:t xml:space="preserve">  دلیلی  برعدم  تخلیه </w:t>
      </w:r>
      <w:r w:rsidR="001B45AC" w:rsidRPr="002937EC">
        <w:rPr>
          <w:rFonts w:cs="B Nazanin" w:hint="cs"/>
          <w:sz w:val="28"/>
          <w:szCs w:val="28"/>
          <w:rtl/>
          <w:lang w:bidi="fa-IR"/>
        </w:rPr>
        <w:t>از سوی فرد استفاده کننده نمی باشد)</w:t>
      </w:r>
      <w:r w:rsidRPr="002937EC">
        <w:rPr>
          <w:rFonts w:cs="B Nazanin" w:hint="cs"/>
          <w:sz w:val="28"/>
          <w:szCs w:val="28"/>
          <w:rtl/>
          <w:lang w:bidi="fa-IR"/>
        </w:rPr>
        <w:t xml:space="preserve"> .</w:t>
      </w:r>
    </w:p>
    <w:p w14:paraId="50DDF2B1" w14:textId="77777777" w:rsidR="00801FBC" w:rsidRPr="002937EC" w:rsidRDefault="00801FBC" w:rsidP="003474A1">
      <w:pPr>
        <w:pStyle w:val="ListParagraph"/>
        <w:numPr>
          <w:ilvl w:val="0"/>
          <w:numId w:val="6"/>
        </w:numPr>
        <w:spacing w:line="276" w:lineRule="auto"/>
        <w:jc w:val="both"/>
        <w:rPr>
          <w:rFonts w:cs="B Nazanin"/>
          <w:sz w:val="28"/>
          <w:szCs w:val="28"/>
          <w:rtl/>
          <w:lang w:bidi="fa-IR"/>
        </w:rPr>
      </w:pPr>
      <w:r w:rsidRPr="002937EC">
        <w:rPr>
          <w:rFonts w:cs="B Nazanin" w:hint="cs"/>
          <w:sz w:val="28"/>
          <w:szCs w:val="28"/>
          <w:rtl/>
          <w:lang w:bidi="fa-IR"/>
        </w:rPr>
        <w:t>چنانچه  بهره بردار پس  از  مهلت  قانونی  از تخلیه  پانسیون  خودداری  نماید  امور مالی واحد مربوطه  حسب نظر کمیته  راهبردی  مسکن  ماهیانه  علاوه  بر حق  بهره برداری  مبلغی  بابت  اجاره  پانسیون  بصورت  اجاره  به نرخ  روز  محاسبه و از  حقوق  آنان کسر  می نماید .</w:t>
      </w:r>
    </w:p>
    <w:p w14:paraId="6DB44AE3" w14:textId="77777777" w:rsidR="00801FBC" w:rsidRPr="002937EC" w:rsidRDefault="00801FBC" w:rsidP="003474A1">
      <w:pPr>
        <w:pStyle w:val="ListParagraph"/>
        <w:numPr>
          <w:ilvl w:val="0"/>
          <w:numId w:val="6"/>
        </w:numPr>
        <w:spacing w:line="276" w:lineRule="auto"/>
        <w:jc w:val="both"/>
        <w:rPr>
          <w:rFonts w:cs="B Nazanin"/>
          <w:sz w:val="28"/>
          <w:szCs w:val="28"/>
          <w:rtl/>
          <w:lang w:bidi="fa-IR"/>
        </w:rPr>
      </w:pPr>
      <w:r w:rsidRPr="002937EC">
        <w:rPr>
          <w:rFonts w:cs="B Nazanin" w:hint="cs"/>
          <w:sz w:val="28"/>
          <w:szCs w:val="28"/>
          <w:rtl/>
          <w:lang w:bidi="fa-IR"/>
        </w:rPr>
        <w:t>چنانچه  عدم تخلیه  بیش از 3 ماه  به طول  انجامد  علاوه بر  مورد  اشاره  شده در بند  ج  حقوق  آنان قطع  و مراتب  از طریق  مراجع  قانونی  برای  تخلیه  اقدام  خواهد  شد.</w:t>
      </w:r>
    </w:p>
    <w:p w14:paraId="38A9D775" w14:textId="77777777" w:rsidR="001B45AC" w:rsidRPr="002937EC" w:rsidRDefault="001B45AC" w:rsidP="000E0287">
      <w:pPr>
        <w:pStyle w:val="ListParagraph"/>
        <w:numPr>
          <w:ilvl w:val="0"/>
          <w:numId w:val="8"/>
        </w:numPr>
        <w:spacing w:line="276" w:lineRule="auto"/>
        <w:jc w:val="both"/>
        <w:rPr>
          <w:rFonts w:cs="B Nazanin"/>
          <w:sz w:val="28"/>
          <w:szCs w:val="28"/>
          <w:lang w:bidi="fa-IR"/>
        </w:rPr>
      </w:pPr>
      <w:r w:rsidRPr="002937EC">
        <w:rPr>
          <w:rFonts w:cs="B Nazanin" w:hint="cs"/>
          <w:sz w:val="28"/>
          <w:szCs w:val="28"/>
          <w:rtl/>
          <w:lang w:bidi="fa-IR"/>
        </w:rPr>
        <w:lastRenderedPageBreak/>
        <w:t>در صورتیکه  استفاده کننده به هر علتی از قبیل انتقال، بازنشتگی، ان</w:t>
      </w:r>
      <w:r w:rsidR="006A49C8">
        <w:rPr>
          <w:rFonts w:cs="B Nazanin" w:hint="cs"/>
          <w:sz w:val="28"/>
          <w:szCs w:val="28"/>
          <w:rtl/>
          <w:lang w:bidi="fa-IR"/>
        </w:rPr>
        <w:t>ف</w:t>
      </w:r>
      <w:r w:rsidRPr="002937EC">
        <w:rPr>
          <w:rFonts w:cs="B Nazanin" w:hint="cs"/>
          <w:sz w:val="28"/>
          <w:szCs w:val="28"/>
          <w:rtl/>
          <w:lang w:bidi="fa-IR"/>
        </w:rPr>
        <w:t>صال، اس</w:t>
      </w:r>
      <w:r w:rsidR="00A83F28" w:rsidRPr="002937EC">
        <w:rPr>
          <w:rFonts w:cs="B Nazanin" w:hint="cs"/>
          <w:sz w:val="28"/>
          <w:szCs w:val="28"/>
          <w:rtl/>
          <w:lang w:bidi="fa-IR"/>
        </w:rPr>
        <w:t>تعفاء، اخراج ، تغییر شغل ، تعلیق و غیره حق استفاده از منزل سازمانی از دست بدهد می بایست حداکثر 3 ماه آن را تخلیه کند.</w:t>
      </w:r>
    </w:p>
    <w:p w14:paraId="66BB7A0B" w14:textId="77777777" w:rsidR="00A83F28" w:rsidRPr="002937EC" w:rsidRDefault="00A83F28" w:rsidP="003474A1">
      <w:pPr>
        <w:spacing w:line="276" w:lineRule="auto"/>
        <w:ind w:left="360"/>
        <w:jc w:val="both"/>
        <w:rPr>
          <w:rFonts w:cs="B Nazanin"/>
          <w:sz w:val="28"/>
          <w:szCs w:val="28"/>
          <w:lang w:bidi="fa-IR"/>
        </w:rPr>
      </w:pPr>
      <w:r w:rsidRPr="002937EC">
        <w:rPr>
          <w:rFonts w:cs="B Nazanin" w:hint="cs"/>
          <w:b/>
          <w:bCs/>
          <w:sz w:val="28"/>
          <w:szCs w:val="28"/>
          <w:rtl/>
          <w:lang w:bidi="fa-IR"/>
        </w:rPr>
        <w:t>تبصره</w:t>
      </w:r>
      <w:r w:rsidR="00941BD6" w:rsidRPr="002937EC">
        <w:rPr>
          <w:rFonts w:cs="B Nazanin" w:hint="cs"/>
          <w:b/>
          <w:bCs/>
          <w:sz w:val="28"/>
          <w:szCs w:val="28"/>
          <w:rtl/>
          <w:lang w:bidi="fa-IR"/>
        </w:rPr>
        <w:t>1</w:t>
      </w:r>
      <w:r w:rsidRPr="002937EC">
        <w:rPr>
          <w:rFonts w:cs="B Nazanin" w:hint="cs"/>
          <w:b/>
          <w:bCs/>
          <w:sz w:val="28"/>
          <w:szCs w:val="28"/>
          <w:rtl/>
          <w:lang w:bidi="fa-IR"/>
        </w:rPr>
        <w:t>:</w:t>
      </w:r>
      <w:r w:rsidRPr="002937EC">
        <w:rPr>
          <w:rFonts w:cs="B Nazanin" w:hint="cs"/>
          <w:sz w:val="28"/>
          <w:szCs w:val="28"/>
          <w:rtl/>
          <w:lang w:bidi="fa-IR"/>
        </w:rPr>
        <w:t xml:space="preserve"> در صورت فوت 6 ماه و در صورت تحصیل فرزندان تا پایان سال تحصیلی همان سال به خانواده وی مهلت داده می شود.</w:t>
      </w:r>
    </w:p>
    <w:p w14:paraId="4145F055" w14:textId="77777777" w:rsidR="00A83F28" w:rsidRPr="002937EC" w:rsidRDefault="00A83F28" w:rsidP="000E0287">
      <w:pPr>
        <w:pStyle w:val="ListParagraph"/>
        <w:numPr>
          <w:ilvl w:val="0"/>
          <w:numId w:val="8"/>
        </w:numPr>
        <w:spacing w:line="276" w:lineRule="auto"/>
        <w:jc w:val="both"/>
        <w:rPr>
          <w:rFonts w:cs="B Nazanin"/>
          <w:sz w:val="28"/>
          <w:szCs w:val="28"/>
          <w:lang w:bidi="fa-IR"/>
        </w:rPr>
      </w:pPr>
      <w:r w:rsidRPr="002937EC">
        <w:rPr>
          <w:rFonts w:cs="B Nazanin" w:hint="cs"/>
          <w:sz w:val="28"/>
          <w:szCs w:val="28"/>
          <w:rtl/>
          <w:lang w:bidi="fa-IR"/>
        </w:rPr>
        <w:t>کلیه خسارات وارده به واحد سازمانی در زمان تخلیه بر اساس صورتجلسه تحویل  وتحول مشخص شده و حسب کارشناسی مدیریت خدمات پشتیبانی دانشگاه از حقوق ماهیانه فرد بصورت اقساط 12 ماهه کسر خواهد شد.</w:t>
      </w:r>
    </w:p>
    <w:p w14:paraId="3321BBC8" w14:textId="77777777" w:rsidR="00A83F28" w:rsidRPr="002937EC" w:rsidRDefault="00A83F28" w:rsidP="00F62887">
      <w:pPr>
        <w:spacing w:line="276" w:lineRule="auto"/>
        <w:jc w:val="both"/>
        <w:rPr>
          <w:rFonts w:cs="B Nazanin"/>
          <w:b/>
          <w:bCs/>
          <w:sz w:val="28"/>
          <w:szCs w:val="28"/>
          <w:rtl/>
          <w:lang w:bidi="fa-IR"/>
        </w:rPr>
      </w:pPr>
      <w:r w:rsidRPr="002937EC">
        <w:rPr>
          <w:rFonts w:cs="B Nazanin" w:hint="cs"/>
          <w:b/>
          <w:bCs/>
          <w:sz w:val="28"/>
          <w:szCs w:val="28"/>
          <w:rtl/>
          <w:lang w:bidi="fa-IR"/>
        </w:rPr>
        <w:t>ماده 7 : تجهیز منازل سازمانی</w:t>
      </w:r>
    </w:p>
    <w:p w14:paraId="302DA566" w14:textId="77777777" w:rsidR="000E0287" w:rsidRPr="002937EC" w:rsidRDefault="00A83F28" w:rsidP="002937EC">
      <w:pPr>
        <w:pStyle w:val="ListParagraph"/>
        <w:numPr>
          <w:ilvl w:val="0"/>
          <w:numId w:val="11"/>
        </w:numPr>
        <w:spacing w:line="276" w:lineRule="auto"/>
        <w:jc w:val="both"/>
        <w:rPr>
          <w:rFonts w:cs="B Nazanin"/>
          <w:sz w:val="28"/>
          <w:szCs w:val="28"/>
          <w:rtl/>
          <w:lang w:bidi="fa-IR"/>
        </w:rPr>
      </w:pPr>
      <w:r w:rsidRPr="002937EC">
        <w:rPr>
          <w:rFonts w:cs="B Nazanin" w:hint="cs"/>
          <w:sz w:val="28"/>
          <w:szCs w:val="28"/>
          <w:rtl/>
          <w:lang w:bidi="fa-IR"/>
        </w:rPr>
        <w:t>تجهیز واحد های سازمانی بندرعباس صرفا" در قبال افرادی که با اعلام نیاز دانشگاه برای اولین بار جهت خدمت مراجعه نمایند و واحد سازمانی مربوطه فاقد حداقل تجهیزات باشد به ازای هر واحد مسکونی یک دستگاه یخچال، یک دستگاه اجاق گاز، حداکثر دو دستگاه کولر گازی در صورت وجود اعتبار در مقطع زمانی تامین خواهد شد. وسایر مراکز با توجه به هماهنگی معاو</w:t>
      </w:r>
      <w:r w:rsidR="002937EC">
        <w:rPr>
          <w:rFonts w:cs="B Nazanin" w:hint="cs"/>
          <w:sz w:val="28"/>
          <w:szCs w:val="28"/>
          <w:rtl/>
          <w:lang w:bidi="fa-IR"/>
        </w:rPr>
        <w:t>نت درمان تایید و تامین خواهد شد.</w:t>
      </w:r>
    </w:p>
    <w:p w14:paraId="622F074E" w14:textId="77777777" w:rsidR="00801FBC" w:rsidRPr="002937EC" w:rsidRDefault="00801FBC" w:rsidP="00F62887">
      <w:pPr>
        <w:spacing w:line="276" w:lineRule="auto"/>
        <w:jc w:val="both"/>
        <w:rPr>
          <w:rFonts w:ascii="IranNastaliq" w:hAnsi="IranNastaliq" w:cs="B Nazanin"/>
          <w:b/>
          <w:bCs/>
          <w:sz w:val="28"/>
          <w:szCs w:val="28"/>
          <w:rtl/>
          <w:lang w:bidi="fa-IR"/>
        </w:rPr>
      </w:pPr>
      <w:r w:rsidRPr="002937EC">
        <w:rPr>
          <w:rFonts w:ascii="IranNastaliq" w:hAnsi="IranNastaliq" w:cs="B Nazanin"/>
          <w:b/>
          <w:bCs/>
          <w:sz w:val="28"/>
          <w:szCs w:val="28"/>
          <w:rtl/>
          <w:lang w:bidi="fa-IR"/>
        </w:rPr>
        <w:t>ماده 8 :  کنترل  و نظارت :</w:t>
      </w:r>
    </w:p>
    <w:p w14:paraId="41381F97" w14:textId="77777777" w:rsidR="003474A1" w:rsidRPr="002937EC" w:rsidRDefault="00801FBC" w:rsidP="002937EC">
      <w:pPr>
        <w:pStyle w:val="ListParagraph"/>
        <w:numPr>
          <w:ilvl w:val="0"/>
          <w:numId w:val="12"/>
        </w:numPr>
        <w:spacing w:line="276" w:lineRule="auto"/>
        <w:jc w:val="both"/>
        <w:rPr>
          <w:rFonts w:cs="B Nazanin"/>
          <w:sz w:val="28"/>
          <w:szCs w:val="28"/>
          <w:rtl/>
          <w:lang w:bidi="fa-IR"/>
        </w:rPr>
      </w:pPr>
      <w:r w:rsidRPr="002937EC">
        <w:rPr>
          <w:rFonts w:cs="B Nazanin" w:hint="cs"/>
          <w:sz w:val="28"/>
          <w:szCs w:val="28"/>
          <w:rtl/>
          <w:lang w:bidi="fa-IR"/>
        </w:rPr>
        <w:t>دبیرخانه  کمیته  راهبردی مسکن  هر 3 ماه  یکبار  لیست  تغییرات  استفاده  کنندگان  از پانسیون جهت کسر  حقوق  به امورمالی  اعلام  نماید .</w:t>
      </w:r>
    </w:p>
    <w:p w14:paraId="2120BF0C" w14:textId="77777777" w:rsidR="00801FBC" w:rsidRPr="002937EC" w:rsidRDefault="00801FBC" w:rsidP="00F62887">
      <w:pPr>
        <w:spacing w:line="276" w:lineRule="auto"/>
        <w:jc w:val="both"/>
        <w:rPr>
          <w:rFonts w:ascii="IranNastaliq" w:hAnsi="IranNastaliq" w:cs="B Nazanin"/>
          <w:b/>
          <w:bCs/>
          <w:sz w:val="28"/>
          <w:szCs w:val="28"/>
          <w:rtl/>
          <w:lang w:bidi="fa-IR"/>
        </w:rPr>
      </w:pPr>
      <w:r w:rsidRPr="002937EC">
        <w:rPr>
          <w:rFonts w:ascii="IranNastaliq" w:hAnsi="IranNastaliq" w:cs="B Nazanin"/>
          <w:b/>
          <w:bCs/>
          <w:sz w:val="28"/>
          <w:szCs w:val="28"/>
          <w:rtl/>
          <w:lang w:bidi="fa-IR"/>
        </w:rPr>
        <w:t xml:space="preserve"> ماده 9 :  اخذ  ضمانتهای  لازم  و تحویل  به امور مالی  دانشگاه :</w:t>
      </w:r>
    </w:p>
    <w:p w14:paraId="004DE503" w14:textId="77777777" w:rsidR="00801FBC" w:rsidRPr="002937EC" w:rsidRDefault="00801FBC" w:rsidP="000E0287">
      <w:pPr>
        <w:pStyle w:val="ListParagraph"/>
        <w:numPr>
          <w:ilvl w:val="0"/>
          <w:numId w:val="9"/>
        </w:numPr>
        <w:spacing w:line="276" w:lineRule="auto"/>
        <w:jc w:val="both"/>
        <w:rPr>
          <w:rFonts w:cs="B Nazanin"/>
          <w:sz w:val="28"/>
          <w:szCs w:val="28"/>
          <w:rtl/>
          <w:lang w:bidi="fa-IR"/>
        </w:rPr>
      </w:pPr>
      <w:r w:rsidRPr="002937EC">
        <w:rPr>
          <w:rFonts w:cs="B Nazanin" w:hint="cs"/>
          <w:sz w:val="28"/>
          <w:szCs w:val="28"/>
          <w:rtl/>
          <w:lang w:bidi="fa-IR"/>
        </w:rPr>
        <w:t xml:space="preserve">واحد مالی  ملزم  است  با هماهنگی  مدیریت  </w:t>
      </w:r>
      <w:r w:rsidR="00640854" w:rsidRPr="002937EC">
        <w:rPr>
          <w:rFonts w:cs="B Nazanin" w:hint="cs"/>
          <w:sz w:val="28"/>
          <w:szCs w:val="28"/>
          <w:rtl/>
          <w:lang w:bidi="fa-IR"/>
        </w:rPr>
        <w:t>خدمات پشتیبانی</w:t>
      </w:r>
      <w:r w:rsidRPr="002937EC">
        <w:rPr>
          <w:rFonts w:cs="B Nazanin" w:hint="cs"/>
          <w:sz w:val="28"/>
          <w:szCs w:val="28"/>
          <w:rtl/>
          <w:lang w:bidi="fa-IR"/>
        </w:rPr>
        <w:t xml:space="preserve">  حسب  صورتجلسه  تحویل  و تحول  </w:t>
      </w:r>
      <w:r w:rsidR="00640854" w:rsidRPr="002937EC">
        <w:rPr>
          <w:rFonts w:cs="B Nazanin" w:hint="cs"/>
          <w:sz w:val="28"/>
          <w:szCs w:val="28"/>
          <w:rtl/>
          <w:lang w:bidi="fa-IR"/>
        </w:rPr>
        <w:t>واحد سازمانی</w:t>
      </w:r>
      <w:r w:rsidR="003474A1" w:rsidRPr="002937EC">
        <w:rPr>
          <w:rFonts w:cs="B Nazanin" w:hint="cs"/>
          <w:sz w:val="28"/>
          <w:szCs w:val="28"/>
          <w:rtl/>
          <w:lang w:bidi="fa-IR"/>
        </w:rPr>
        <w:t xml:space="preserve"> </w:t>
      </w:r>
      <w:r w:rsidRPr="002937EC">
        <w:rPr>
          <w:rFonts w:cs="B Nazanin" w:hint="cs"/>
          <w:sz w:val="28"/>
          <w:szCs w:val="28"/>
          <w:rtl/>
          <w:lang w:bidi="fa-IR"/>
        </w:rPr>
        <w:t xml:space="preserve">به </w:t>
      </w:r>
      <w:r w:rsidR="00640854" w:rsidRPr="002937EC">
        <w:rPr>
          <w:rFonts w:cs="B Nazanin" w:hint="cs"/>
          <w:sz w:val="28"/>
          <w:szCs w:val="28"/>
          <w:rtl/>
          <w:lang w:bidi="fa-IR"/>
        </w:rPr>
        <w:t xml:space="preserve">فرد  نسبت  به اخذ  ضمانت لازم به صورت چک بانکی یا سفته </w:t>
      </w:r>
      <w:r w:rsidRPr="002937EC">
        <w:rPr>
          <w:rFonts w:cs="B Nazanin" w:hint="cs"/>
          <w:sz w:val="28"/>
          <w:szCs w:val="28"/>
          <w:rtl/>
          <w:lang w:bidi="fa-IR"/>
        </w:rPr>
        <w:t xml:space="preserve">  به میزان  </w:t>
      </w:r>
      <w:r w:rsidR="00640854" w:rsidRPr="002937EC">
        <w:rPr>
          <w:rFonts w:cs="B Nazanin" w:hint="cs"/>
          <w:sz w:val="28"/>
          <w:szCs w:val="28"/>
          <w:rtl/>
          <w:lang w:bidi="fa-IR"/>
        </w:rPr>
        <w:t xml:space="preserve">3سال </w:t>
      </w:r>
      <w:r w:rsidRPr="002937EC">
        <w:rPr>
          <w:rFonts w:cs="B Nazanin" w:hint="cs"/>
          <w:sz w:val="28"/>
          <w:szCs w:val="28"/>
          <w:rtl/>
          <w:lang w:bidi="fa-IR"/>
        </w:rPr>
        <w:t xml:space="preserve"> اجاره </w:t>
      </w:r>
      <w:r w:rsidR="00640854" w:rsidRPr="002937EC">
        <w:rPr>
          <w:rFonts w:cs="B Nazanin" w:hint="cs"/>
          <w:sz w:val="28"/>
          <w:szCs w:val="28"/>
          <w:rtl/>
          <w:lang w:bidi="fa-IR"/>
        </w:rPr>
        <w:t xml:space="preserve">حق استفاده از واحد واگذار شده </w:t>
      </w:r>
      <w:r w:rsidRPr="002937EC">
        <w:rPr>
          <w:rFonts w:cs="B Nazanin" w:hint="cs"/>
          <w:sz w:val="28"/>
          <w:szCs w:val="28"/>
          <w:rtl/>
          <w:lang w:bidi="fa-IR"/>
        </w:rPr>
        <w:t xml:space="preserve"> کارشناسی  اقدام  نماید .</w:t>
      </w:r>
    </w:p>
    <w:p w14:paraId="475759AA" w14:textId="77777777" w:rsidR="00801FBC" w:rsidRPr="002937EC" w:rsidRDefault="003474A1" w:rsidP="00F62887">
      <w:pPr>
        <w:spacing w:line="276" w:lineRule="auto"/>
        <w:jc w:val="both"/>
        <w:rPr>
          <w:rFonts w:cs="B Nazanin"/>
          <w:sz w:val="28"/>
          <w:szCs w:val="28"/>
          <w:rtl/>
          <w:lang w:bidi="fa-IR"/>
        </w:rPr>
      </w:pPr>
      <w:r w:rsidRPr="002937EC">
        <w:rPr>
          <w:rFonts w:cs="B Nazanin" w:hint="cs"/>
          <w:b/>
          <w:bCs/>
          <w:sz w:val="28"/>
          <w:szCs w:val="28"/>
          <w:rtl/>
          <w:lang w:bidi="fa-IR"/>
        </w:rPr>
        <w:t>تبصره</w:t>
      </w:r>
      <w:r w:rsidR="000E0287" w:rsidRPr="002937EC">
        <w:rPr>
          <w:rFonts w:cs="B Nazanin" w:hint="cs"/>
          <w:b/>
          <w:bCs/>
          <w:sz w:val="28"/>
          <w:szCs w:val="28"/>
          <w:rtl/>
          <w:lang w:bidi="fa-IR"/>
        </w:rPr>
        <w:t>1</w:t>
      </w:r>
      <w:r w:rsidRPr="002937EC">
        <w:rPr>
          <w:rFonts w:cs="B Nazanin" w:hint="cs"/>
          <w:b/>
          <w:bCs/>
          <w:sz w:val="28"/>
          <w:szCs w:val="28"/>
          <w:rtl/>
          <w:lang w:bidi="fa-IR"/>
        </w:rPr>
        <w:t>:</w:t>
      </w:r>
      <w:r w:rsidR="00801FBC" w:rsidRPr="002937EC">
        <w:rPr>
          <w:rFonts w:cs="B Nazanin" w:hint="cs"/>
          <w:sz w:val="28"/>
          <w:szCs w:val="28"/>
          <w:rtl/>
          <w:lang w:bidi="fa-IR"/>
        </w:rPr>
        <w:t xml:space="preserve">  کارکنانی که  از </w:t>
      </w:r>
      <w:r w:rsidR="00640854" w:rsidRPr="002937EC">
        <w:rPr>
          <w:rFonts w:cs="B Nazanin" w:hint="cs"/>
          <w:sz w:val="28"/>
          <w:szCs w:val="28"/>
          <w:rtl/>
          <w:lang w:bidi="fa-IR"/>
        </w:rPr>
        <w:t xml:space="preserve">منزل سازمانی </w:t>
      </w:r>
      <w:r w:rsidR="00801FBC" w:rsidRPr="002937EC">
        <w:rPr>
          <w:rFonts w:cs="B Nazanin" w:hint="cs"/>
          <w:sz w:val="28"/>
          <w:szCs w:val="28"/>
          <w:rtl/>
          <w:lang w:bidi="fa-IR"/>
        </w:rPr>
        <w:t xml:space="preserve">  استفاده  می نمایند  برابر  ماههای  استفاده  از </w:t>
      </w:r>
      <w:r w:rsidR="00640854" w:rsidRPr="002937EC">
        <w:rPr>
          <w:rFonts w:cs="B Nazanin" w:hint="cs"/>
          <w:sz w:val="28"/>
          <w:szCs w:val="28"/>
          <w:rtl/>
          <w:lang w:bidi="fa-IR"/>
        </w:rPr>
        <w:t>واحد سازمانی</w:t>
      </w:r>
      <w:r w:rsidR="00801FBC" w:rsidRPr="002937EC">
        <w:rPr>
          <w:rFonts w:cs="B Nazanin" w:hint="cs"/>
          <w:sz w:val="28"/>
          <w:szCs w:val="28"/>
          <w:rtl/>
          <w:lang w:bidi="fa-IR"/>
        </w:rPr>
        <w:t xml:space="preserve">  نمی توانند  از حق  مسکن  بهره  مند  باشند .</w:t>
      </w:r>
    </w:p>
    <w:p w14:paraId="7D17A3B9" w14:textId="77777777" w:rsidR="002937EC" w:rsidRDefault="002937EC" w:rsidP="002937EC">
      <w:pPr>
        <w:spacing w:line="276" w:lineRule="auto"/>
        <w:jc w:val="both"/>
        <w:rPr>
          <w:rFonts w:cs="B Nazanin"/>
          <w:b/>
          <w:bCs/>
          <w:sz w:val="28"/>
          <w:szCs w:val="28"/>
          <w:rtl/>
          <w:lang w:bidi="fa-IR"/>
        </w:rPr>
      </w:pPr>
    </w:p>
    <w:p w14:paraId="0EF0FE0D" w14:textId="77777777" w:rsidR="00801FBC" w:rsidRPr="002937EC" w:rsidRDefault="00801FBC" w:rsidP="002937EC">
      <w:pPr>
        <w:spacing w:line="276" w:lineRule="auto"/>
        <w:jc w:val="both"/>
        <w:rPr>
          <w:rFonts w:cs="B Nazanin"/>
          <w:b/>
          <w:bCs/>
          <w:sz w:val="28"/>
          <w:szCs w:val="28"/>
          <w:rtl/>
          <w:lang w:bidi="fa-IR"/>
        </w:rPr>
      </w:pPr>
      <w:r w:rsidRPr="002937EC">
        <w:rPr>
          <w:rFonts w:cs="B Nazanin" w:hint="cs"/>
          <w:b/>
          <w:bCs/>
          <w:sz w:val="28"/>
          <w:szCs w:val="28"/>
          <w:rtl/>
          <w:lang w:bidi="fa-IR"/>
        </w:rPr>
        <w:t xml:space="preserve">شیوه نامه  مشتمل  بر </w:t>
      </w:r>
      <w:r w:rsidR="003474A1" w:rsidRPr="002937EC">
        <w:rPr>
          <w:rFonts w:cs="B Nazanin" w:hint="cs"/>
          <w:b/>
          <w:bCs/>
          <w:sz w:val="28"/>
          <w:szCs w:val="28"/>
          <w:rtl/>
          <w:lang w:bidi="fa-IR"/>
        </w:rPr>
        <w:t>9</w:t>
      </w:r>
      <w:r w:rsidRPr="002937EC">
        <w:rPr>
          <w:rFonts w:cs="B Nazanin" w:hint="cs"/>
          <w:b/>
          <w:bCs/>
          <w:sz w:val="28"/>
          <w:szCs w:val="28"/>
          <w:rtl/>
          <w:lang w:bidi="fa-IR"/>
        </w:rPr>
        <w:t xml:space="preserve"> ماده  </w:t>
      </w:r>
      <w:r w:rsidR="000E0287" w:rsidRPr="002937EC">
        <w:rPr>
          <w:rFonts w:cs="B Nazanin" w:hint="cs"/>
          <w:b/>
          <w:bCs/>
          <w:sz w:val="28"/>
          <w:szCs w:val="28"/>
          <w:rtl/>
          <w:lang w:bidi="fa-IR"/>
        </w:rPr>
        <w:t>25</w:t>
      </w:r>
      <w:r w:rsidRPr="002937EC">
        <w:rPr>
          <w:rFonts w:cs="B Nazanin" w:hint="cs"/>
          <w:b/>
          <w:bCs/>
          <w:sz w:val="28"/>
          <w:szCs w:val="28"/>
          <w:rtl/>
          <w:lang w:bidi="fa-IR"/>
        </w:rPr>
        <w:t xml:space="preserve"> بند  و </w:t>
      </w:r>
      <w:r w:rsidR="000E0287" w:rsidRPr="002937EC">
        <w:rPr>
          <w:rFonts w:cs="B Nazanin" w:hint="cs"/>
          <w:b/>
          <w:bCs/>
          <w:sz w:val="28"/>
          <w:szCs w:val="28"/>
          <w:rtl/>
          <w:lang w:bidi="fa-IR"/>
        </w:rPr>
        <w:t>6</w:t>
      </w:r>
      <w:r w:rsidRPr="002937EC">
        <w:rPr>
          <w:rFonts w:cs="B Nazanin" w:hint="cs"/>
          <w:b/>
          <w:bCs/>
          <w:sz w:val="28"/>
          <w:szCs w:val="28"/>
          <w:rtl/>
          <w:lang w:bidi="fa-IR"/>
        </w:rPr>
        <w:t xml:space="preserve">  تبصره  می  باشد</w:t>
      </w:r>
      <w:r w:rsidR="002937EC">
        <w:rPr>
          <w:rFonts w:cs="B Nazanin" w:hint="cs"/>
          <w:b/>
          <w:bCs/>
          <w:sz w:val="28"/>
          <w:szCs w:val="28"/>
          <w:rtl/>
          <w:lang w:bidi="fa-IR"/>
        </w:rPr>
        <w:t>.</w:t>
      </w:r>
    </w:p>
    <w:p w14:paraId="4E4EE65A" w14:textId="77777777" w:rsidR="00801FBC" w:rsidRPr="002937EC" w:rsidRDefault="00801FBC" w:rsidP="00F62887">
      <w:pPr>
        <w:spacing w:line="276" w:lineRule="auto"/>
        <w:jc w:val="both"/>
        <w:rPr>
          <w:rFonts w:cs="B Nazanin"/>
          <w:sz w:val="28"/>
          <w:szCs w:val="28"/>
          <w:rtl/>
          <w:lang w:bidi="fa-IR"/>
        </w:rPr>
      </w:pPr>
    </w:p>
    <w:p w14:paraId="43E7FC49" w14:textId="77777777" w:rsidR="00801FBC" w:rsidRPr="002937EC" w:rsidRDefault="00801FBC" w:rsidP="00F62887">
      <w:pPr>
        <w:spacing w:line="276" w:lineRule="auto"/>
        <w:jc w:val="both"/>
        <w:rPr>
          <w:rFonts w:cs="B Nazanin"/>
          <w:sz w:val="28"/>
          <w:szCs w:val="28"/>
          <w:rtl/>
          <w:lang w:bidi="fa-IR"/>
        </w:rPr>
      </w:pPr>
    </w:p>
    <w:p w14:paraId="35C66472" w14:textId="77777777" w:rsidR="00801FBC" w:rsidRPr="002937EC" w:rsidRDefault="00801FBC" w:rsidP="00F62887">
      <w:pPr>
        <w:spacing w:line="276" w:lineRule="auto"/>
        <w:jc w:val="both"/>
        <w:rPr>
          <w:rFonts w:cs="B Nazanin"/>
          <w:sz w:val="28"/>
          <w:szCs w:val="28"/>
          <w:rtl/>
          <w:lang w:bidi="fa-IR"/>
        </w:rPr>
      </w:pPr>
    </w:p>
    <w:p w14:paraId="170840C9" w14:textId="77777777" w:rsidR="00801FBC" w:rsidRPr="002937EC" w:rsidRDefault="00801FBC" w:rsidP="00F62887">
      <w:pPr>
        <w:spacing w:line="276" w:lineRule="auto"/>
        <w:jc w:val="both"/>
        <w:rPr>
          <w:rFonts w:cs="B Nazanin"/>
          <w:sz w:val="28"/>
          <w:szCs w:val="28"/>
          <w:rtl/>
          <w:lang w:bidi="fa-IR"/>
        </w:rPr>
      </w:pPr>
    </w:p>
    <w:p w14:paraId="32AA0A8E" w14:textId="77777777" w:rsidR="00801FBC" w:rsidRPr="002937EC" w:rsidRDefault="00801FBC" w:rsidP="00F62887">
      <w:pPr>
        <w:spacing w:line="276" w:lineRule="auto"/>
        <w:jc w:val="both"/>
        <w:rPr>
          <w:rFonts w:cs="B Nazanin"/>
          <w:sz w:val="28"/>
          <w:szCs w:val="28"/>
          <w:rtl/>
          <w:lang w:bidi="fa-IR"/>
        </w:rPr>
      </w:pPr>
    </w:p>
    <w:p w14:paraId="4063B184" w14:textId="77777777" w:rsidR="00801FBC" w:rsidRPr="002937EC" w:rsidRDefault="00801FBC" w:rsidP="00F62887">
      <w:pPr>
        <w:spacing w:line="276" w:lineRule="auto"/>
        <w:jc w:val="both"/>
        <w:rPr>
          <w:rFonts w:cs="B Nazanin"/>
          <w:sz w:val="28"/>
          <w:szCs w:val="28"/>
          <w:rtl/>
          <w:lang w:bidi="fa-IR"/>
        </w:rPr>
      </w:pPr>
    </w:p>
    <w:p w14:paraId="4B9DFD2E" w14:textId="77777777" w:rsidR="00801FBC" w:rsidRPr="002937EC" w:rsidRDefault="00801FBC" w:rsidP="00F62887">
      <w:pPr>
        <w:spacing w:line="276" w:lineRule="auto"/>
        <w:jc w:val="both"/>
        <w:rPr>
          <w:rFonts w:cs="B Nazanin"/>
          <w:sz w:val="28"/>
          <w:szCs w:val="28"/>
          <w:rtl/>
          <w:lang w:bidi="fa-IR"/>
        </w:rPr>
      </w:pPr>
    </w:p>
    <w:p w14:paraId="07069A97" w14:textId="77777777" w:rsidR="00801FBC" w:rsidRPr="002937EC" w:rsidRDefault="00801FBC" w:rsidP="00F62887">
      <w:pPr>
        <w:spacing w:line="276" w:lineRule="auto"/>
        <w:jc w:val="both"/>
        <w:rPr>
          <w:rFonts w:cs="B Nazanin"/>
          <w:sz w:val="28"/>
          <w:szCs w:val="28"/>
          <w:lang w:bidi="fa-IR"/>
        </w:rPr>
      </w:pPr>
    </w:p>
    <w:p w14:paraId="23655445" w14:textId="77777777" w:rsidR="000B4449" w:rsidRPr="002937EC" w:rsidRDefault="002B6441" w:rsidP="00F62887">
      <w:pPr>
        <w:spacing w:line="276" w:lineRule="auto"/>
        <w:jc w:val="both"/>
        <w:rPr>
          <w:rFonts w:cs="B Nazanin"/>
          <w:sz w:val="28"/>
          <w:szCs w:val="28"/>
        </w:rPr>
      </w:pPr>
    </w:p>
    <w:sectPr w:rsidR="000B4449" w:rsidRPr="002937EC" w:rsidSect="001E3201">
      <w:pgSz w:w="11906" w:h="16838"/>
      <w:pgMar w:top="1440" w:right="1800" w:bottom="1440" w:left="1800" w:header="708" w:footer="708" w:gutter="0"/>
      <w:pgBorders w:offsetFrom="page">
        <w:top w:val="decoBlocks" w:sz="31" w:space="24" w:color="auto"/>
        <w:left w:val="decoBlocks" w:sz="31" w:space="24" w:color="auto"/>
        <w:bottom w:val="decoBlocks" w:sz="31" w:space="24" w:color="auto"/>
        <w:right w:val="decoBlocks"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2  Davat">
    <w:altName w:val="Courier New"/>
    <w:panose1 w:val="00000400000000000000"/>
    <w:charset w:val="B2"/>
    <w:family w:val="auto"/>
    <w:pitch w:val="variable"/>
    <w:sig w:usb0="00002000"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altName w:val="Arial Unicode MS"/>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A59"/>
    <w:multiLevelType w:val="hybridMultilevel"/>
    <w:tmpl w:val="CD805DC6"/>
    <w:lvl w:ilvl="0" w:tplc="DD0E180C">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60439D7"/>
    <w:multiLevelType w:val="hybridMultilevel"/>
    <w:tmpl w:val="A89E28E4"/>
    <w:lvl w:ilvl="0" w:tplc="0852B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74DD0"/>
    <w:multiLevelType w:val="hybridMultilevel"/>
    <w:tmpl w:val="C14C318E"/>
    <w:lvl w:ilvl="0" w:tplc="A98019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410CC"/>
    <w:multiLevelType w:val="hybridMultilevel"/>
    <w:tmpl w:val="9F261168"/>
    <w:lvl w:ilvl="0" w:tplc="04090011">
      <w:start w:val="1"/>
      <w:numFmt w:val="decimal"/>
      <w:lvlText w:val="%1)"/>
      <w:lvlJc w:val="left"/>
      <w:pPr>
        <w:ind w:left="643"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568B4"/>
    <w:multiLevelType w:val="hybridMultilevel"/>
    <w:tmpl w:val="22B86BE0"/>
    <w:lvl w:ilvl="0" w:tplc="30EA087E">
      <w:numFmt w:val="bullet"/>
      <w:lvlText w:val="-"/>
      <w:lvlJc w:val="left"/>
      <w:pPr>
        <w:ind w:left="720" w:hanging="360"/>
      </w:pPr>
      <w:rPr>
        <w:rFonts w:asciiTheme="minorHAnsi" w:eastAsiaTheme="minorHAnsi" w:hAnsiTheme="minorHAnsi" w:cs="2  Dav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74370"/>
    <w:multiLevelType w:val="hybridMultilevel"/>
    <w:tmpl w:val="E64A4FF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10662"/>
    <w:multiLevelType w:val="hybridMultilevel"/>
    <w:tmpl w:val="054E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760E9"/>
    <w:multiLevelType w:val="hybridMultilevel"/>
    <w:tmpl w:val="6E808A0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46537"/>
    <w:multiLevelType w:val="hybridMultilevel"/>
    <w:tmpl w:val="85E29E5A"/>
    <w:lvl w:ilvl="0" w:tplc="888CF1B8">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AF1BB0"/>
    <w:multiLevelType w:val="hybridMultilevel"/>
    <w:tmpl w:val="BE40552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619B346C"/>
    <w:multiLevelType w:val="hybridMultilevel"/>
    <w:tmpl w:val="A4BC54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57321"/>
    <w:multiLevelType w:val="hybridMultilevel"/>
    <w:tmpl w:val="346C9D74"/>
    <w:lvl w:ilvl="0" w:tplc="829ADBF6">
      <w:start w:val="5"/>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9"/>
  </w:num>
  <w:num w:numId="4">
    <w:abstractNumId w:val="7"/>
  </w:num>
  <w:num w:numId="5">
    <w:abstractNumId w:val="0"/>
  </w:num>
  <w:num w:numId="6">
    <w:abstractNumId w:val="5"/>
  </w:num>
  <w:num w:numId="7">
    <w:abstractNumId w:val="1"/>
  </w:num>
  <w:num w:numId="8">
    <w:abstractNumId w:val="11"/>
  </w:num>
  <w:num w:numId="9">
    <w:abstractNumId w:val="8"/>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1FBC"/>
    <w:rsid w:val="00012E0D"/>
    <w:rsid w:val="00025B3F"/>
    <w:rsid w:val="000E0287"/>
    <w:rsid w:val="001B45AC"/>
    <w:rsid w:val="002937EC"/>
    <w:rsid w:val="002B6441"/>
    <w:rsid w:val="003441DE"/>
    <w:rsid w:val="003474A1"/>
    <w:rsid w:val="003E0B83"/>
    <w:rsid w:val="00460D7C"/>
    <w:rsid w:val="00590C0F"/>
    <w:rsid w:val="00640854"/>
    <w:rsid w:val="006A49C8"/>
    <w:rsid w:val="0074154D"/>
    <w:rsid w:val="00801FBC"/>
    <w:rsid w:val="00851D1C"/>
    <w:rsid w:val="008F080C"/>
    <w:rsid w:val="00903069"/>
    <w:rsid w:val="00941BD6"/>
    <w:rsid w:val="00A5646F"/>
    <w:rsid w:val="00A83F28"/>
    <w:rsid w:val="00AD5D70"/>
    <w:rsid w:val="00B402FC"/>
    <w:rsid w:val="00B82966"/>
    <w:rsid w:val="00CC7F77"/>
    <w:rsid w:val="00D60B38"/>
    <w:rsid w:val="00E47802"/>
    <w:rsid w:val="00E955CA"/>
    <w:rsid w:val="00E97A6E"/>
    <w:rsid w:val="00F62887"/>
    <w:rsid w:val="00FE655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733B"/>
  <w15:docId w15:val="{3BB03E77-404F-46D4-94BA-B3D9A8A7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FBC"/>
    <w:pPr>
      <w:bidi/>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554"/>
    <w:pPr>
      <w:ind w:left="720"/>
      <w:contextualSpacing/>
    </w:pPr>
  </w:style>
  <w:style w:type="paragraph" w:styleId="BalloonText">
    <w:name w:val="Balloon Text"/>
    <w:basedOn w:val="Normal"/>
    <w:link w:val="BalloonTextChar"/>
    <w:uiPriority w:val="99"/>
    <w:semiHidden/>
    <w:unhideWhenUsed/>
    <w:rsid w:val="00025B3F"/>
    <w:rPr>
      <w:rFonts w:ascii="Tahoma" w:hAnsi="Tahoma" w:cs="Tahoma"/>
      <w:sz w:val="16"/>
      <w:szCs w:val="16"/>
    </w:rPr>
  </w:style>
  <w:style w:type="character" w:customStyle="1" w:styleId="BalloonTextChar">
    <w:name w:val="Balloon Text Char"/>
    <w:basedOn w:val="DefaultParagraphFont"/>
    <w:link w:val="BalloonText"/>
    <w:uiPriority w:val="99"/>
    <w:semiHidden/>
    <w:rsid w:val="00025B3F"/>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refahk4</dc:creator>
  <cp:lastModifiedBy>Refahu3</cp:lastModifiedBy>
  <cp:revision>20</cp:revision>
  <dcterms:created xsi:type="dcterms:W3CDTF">2023-07-13T05:06:00Z</dcterms:created>
  <dcterms:modified xsi:type="dcterms:W3CDTF">2026-03-14T07:43:00Z</dcterms:modified>
</cp:coreProperties>
</file>